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EFA8" w14:textId="2260660D" w:rsidR="00D63ABC" w:rsidRPr="00B05D0B" w:rsidRDefault="00954E68">
      <w:pPr>
        <w:jc w:val="right"/>
        <w:rPr>
          <w:rFonts w:ascii="Arial" w:hAnsi="Arial" w:cs="Arial"/>
          <w:sz w:val="22"/>
        </w:rPr>
      </w:pPr>
      <w:r w:rsidRPr="00B05D0B">
        <w:rPr>
          <w:rFonts w:ascii="Arial" w:hAnsi="Arial" w:cs="Arial"/>
          <w:noProof/>
          <w:sz w:val="22"/>
        </w:rPr>
        <w:drawing>
          <wp:inline distT="0" distB="0" distL="0" distR="0" wp14:anchorId="018E8D3E" wp14:editId="75D552F4">
            <wp:extent cx="2676525" cy="295275"/>
            <wp:effectExtent l="0" t="0" r="0" b="0"/>
            <wp:docPr id="1" name="Bild 1" descr="BRKlogo_la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Klogo_lang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6525" cy="295275"/>
                    </a:xfrm>
                    <a:prstGeom prst="rect">
                      <a:avLst/>
                    </a:prstGeom>
                    <a:noFill/>
                    <a:ln>
                      <a:noFill/>
                    </a:ln>
                  </pic:spPr>
                </pic:pic>
              </a:graphicData>
            </a:graphic>
          </wp:inline>
        </w:drawing>
      </w:r>
    </w:p>
    <w:p w14:paraId="4CD3C052" w14:textId="77777777" w:rsidR="00D63ABC" w:rsidRPr="00B05D0B" w:rsidRDefault="00D63ABC">
      <w:pPr>
        <w:rPr>
          <w:rFonts w:ascii="Arial" w:hAnsi="Arial" w:cs="Arial"/>
          <w:sz w:val="22"/>
        </w:rPr>
      </w:pPr>
    </w:p>
    <w:p w14:paraId="7285DDC8" w14:textId="77777777" w:rsidR="001D637C" w:rsidRPr="00B05D0B" w:rsidRDefault="001D637C" w:rsidP="004049C3">
      <w:pPr>
        <w:rPr>
          <w:rFonts w:ascii="Arial" w:hAnsi="Arial" w:cs="Arial"/>
          <w:sz w:val="22"/>
        </w:rPr>
      </w:pPr>
    </w:p>
    <w:p w14:paraId="149A3340" w14:textId="77777777" w:rsidR="001D637C" w:rsidRPr="00B05D0B" w:rsidRDefault="001D637C" w:rsidP="004049C3">
      <w:pPr>
        <w:rPr>
          <w:rFonts w:ascii="Arial" w:hAnsi="Arial" w:cs="Arial"/>
          <w:sz w:val="22"/>
        </w:rPr>
      </w:pPr>
    </w:p>
    <w:p w14:paraId="7AACDFCF" w14:textId="77777777" w:rsidR="001D637C" w:rsidRPr="00B05D0B" w:rsidRDefault="001D637C" w:rsidP="004049C3">
      <w:pPr>
        <w:rPr>
          <w:rFonts w:ascii="Arial" w:hAnsi="Arial" w:cs="Arial"/>
          <w:sz w:val="22"/>
        </w:rPr>
      </w:pPr>
    </w:p>
    <w:p w14:paraId="551305EE" w14:textId="77777777" w:rsidR="001D637C" w:rsidRPr="00B05D0B" w:rsidRDefault="001D637C" w:rsidP="004049C3">
      <w:pPr>
        <w:rPr>
          <w:rFonts w:ascii="Arial" w:hAnsi="Arial" w:cs="Arial"/>
          <w:sz w:val="22"/>
        </w:rPr>
      </w:pPr>
    </w:p>
    <w:p w14:paraId="3FC54A18" w14:textId="77777777" w:rsidR="00D63ABC" w:rsidRPr="00B05D0B" w:rsidRDefault="00D63ABC">
      <w:pPr>
        <w:rPr>
          <w:rFonts w:ascii="Arial" w:hAnsi="Arial" w:cs="Arial"/>
          <w:sz w:val="22"/>
        </w:rPr>
      </w:pPr>
    </w:p>
    <w:p w14:paraId="0EB85AB5" w14:textId="77777777" w:rsidR="009D566B" w:rsidRPr="00B05D0B" w:rsidRDefault="009D566B">
      <w:pPr>
        <w:rPr>
          <w:rFonts w:ascii="Arial" w:hAnsi="Arial" w:cs="Arial"/>
          <w:sz w:val="22"/>
        </w:rPr>
      </w:pPr>
    </w:p>
    <w:p w14:paraId="517C7904" w14:textId="77777777" w:rsidR="009D566B" w:rsidRPr="00B05D0B" w:rsidRDefault="009D566B">
      <w:pPr>
        <w:rPr>
          <w:rFonts w:ascii="Arial" w:hAnsi="Arial" w:cs="Arial"/>
          <w:sz w:val="22"/>
        </w:rPr>
      </w:pPr>
    </w:p>
    <w:p w14:paraId="2F3B6F30" w14:textId="77777777" w:rsidR="009D566B" w:rsidRPr="00B05D0B" w:rsidRDefault="009D566B">
      <w:pPr>
        <w:rPr>
          <w:rFonts w:ascii="Arial" w:hAnsi="Arial" w:cs="Arial"/>
          <w:sz w:val="22"/>
        </w:rPr>
      </w:pPr>
    </w:p>
    <w:p w14:paraId="5F7EF7E7" w14:textId="1786A222" w:rsidR="008F4607" w:rsidRPr="00B05D0B" w:rsidRDefault="00222D96" w:rsidP="008F4607">
      <w:pPr>
        <w:pStyle w:val="berschrift5"/>
        <w:numPr>
          <w:ilvl w:val="0"/>
          <w:numId w:val="0"/>
        </w:numPr>
        <w:rPr>
          <w:rFonts w:cs="Arial"/>
        </w:rPr>
      </w:pPr>
      <w:r w:rsidRPr="00B05D0B">
        <w:rPr>
          <w:rFonts w:cs="Arial"/>
        </w:rPr>
        <w:t>V</w:t>
      </w:r>
      <w:r w:rsidR="00D63ABC" w:rsidRPr="00B05D0B">
        <w:rPr>
          <w:rFonts w:cs="Arial"/>
        </w:rPr>
        <w:t>ertrag</w:t>
      </w:r>
    </w:p>
    <w:p w14:paraId="357BFD91" w14:textId="77777777" w:rsidR="00BE347C" w:rsidRDefault="008F4607">
      <w:pPr>
        <w:jc w:val="center"/>
        <w:rPr>
          <w:rFonts w:ascii="Arial" w:hAnsi="Arial" w:cs="Arial"/>
          <w:b/>
          <w:sz w:val="36"/>
          <w:szCs w:val="36"/>
        </w:rPr>
      </w:pPr>
      <w:r w:rsidRPr="00B05D0B">
        <w:rPr>
          <w:rFonts w:ascii="Arial" w:hAnsi="Arial" w:cs="Arial"/>
          <w:b/>
          <w:sz w:val="36"/>
          <w:szCs w:val="36"/>
        </w:rPr>
        <w:t xml:space="preserve">über die Lieferung von </w:t>
      </w:r>
      <w:r w:rsidR="00BE347C">
        <w:rPr>
          <w:rFonts w:ascii="Arial" w:hAnsi="Arial" w:cs="Arial"/>
          <w:b/>
          <w:sz w:val="36"/>
          <w:szCs w:val="36"/>
        </w:rPr>
        <w:t xml:space="preserve">Notfall- und Transport- </w:t>
      </w:r>
    </w:p>
    <w:p w14:paraId="2FBBDCB4" w14:textId="3396A671" w:rsidR="00D63ABC" w:rsidRPr="00B05D0B" w:rsidRDefault="00F5148C">
      <w:pPr>
        <w:jc w:val="center"/>
        <w:rPr>
          <w:rFonts w:ascii="Arial" w:hAnsi="Arial" w:cs="Arial"/>
          <w:b/>
          <w:sz w:val="36"/>
          <w:szCs w:val="36"/>
        </w:rPr>
      </w:pPr>
      <w:r w:rsidRPr="00B05D0B">
        <w:rPr>
          <w:rFonts w:ascii="Arial" w:hAnsi="Arial" w:cs="Arial"/>
          <w:b/>
          <w:sz w:val="36"/>
          <w:szCs w:val="36"/>
        </w:rPr>
        <w:t>B</w:t>
      </w:r>
      <w:r w:rsidR="008F4607" w:rsidRPr="00B05D0B">
        <w:rPr>
          <w:rFonts w:ascii="Arial" w:hAnsi="Arial" w:cs="Arial"/>
          <w:b/>
          <w:sz w:val="36"/>
          <w:szCs w:val="36"/>
        </w:rPr>
        <w:t>eatmungsgeräten</w:t>
      </w:r>
    </w:p>
    <w:p w14:paraId="53FDAFF2" w14:textId="77777777" w:rsidR="008F4607" w:rsidRPr="00B05D0B" w:rsidRDefault="008F4607">
      <w:pPr>
        <w:jc w:val="center"/>
        <w:rPr>
          <w:rFonts w:ascii="Arial" w:hAnsi="Arial" w:cs="Arial"/>
          <w:b/>
          <w:sz w:val="22"/>
        </w:rPr>
      </w:pPr>
    </w:p>
    <w:p w14:paraId="550EAFB8" w14:textId="77777777" w:rsidR="00D63ABC" w:rsidRPr="00B05D0B" w:rsidRDefault="00D63ABC">
      <w:pPr>
        <w:jc w:val="center"/>
        <w:rPr>
          <w:rFonts w:ascii="Arial" w:hAnsi="Arial" w:cs="Arial"/>
          <w:sz w:val="22"/>
        </w:rPr>
      </w:pPr>
      <w:r w:rsidRPr="00B05D0B">
        <w:rPr>
          <w:rFonts w:ascii="Arial" w:hAnsi="Arial" w:cs="Arial"/>
          <w:sz w:val="22"/>
        </w:rPr>
        <w:t>zwischen</w:t>
      </w:r>
    </w:p>
    <w:p w14:paraId="2F7806E1" w14:textId="77777777" w:rsidR="00D63ABC" w:rsidRPr="00B05D0B" w:rsidRDefault="00D63ABC">
      <w:pPr>
        <w:jc w:val="center"/>
        <w:rPr>
          <w:rFonts w:ascii="Arial" w:hAnsi="Arial" w:cs="Arial"/>
          <w:sz w:val="22"/>
        </w:rPr>
      </w:pPr>
    </w:p>
    <w:p w14:paraId="2AACA1D5" w14:textId="77777777" w:rsidR="00D63ABC" w:rsidRPr="00B05D0B" w:rsidRDefault="00D63ABC">
      <w:pPr>
        <w:jc w:val="center"/>
        <w:rPr>
          <w:rFonts w:ascii="Arial" w:hAnsi="Arial" w:cs="Arial"/>
          <w:sz w:val="22"/>
        </w:rPr>
      </w:pPr>
    </w:p>
    <w:p w14:paraId="3BC935C8" w14:textId="77777777" w:rsidR="00D63ABC" w:rsidRPr="00B05D0B" w:rsidRDefault="00D63ABC">
      <w:pPr>
        <w:jc w:val="center"/>
        <w:rPr>
          <w:rFonts w:ascii="Arial" w:hAnsi="Arial" w:cs="Arial"/>
          <w:b/>
          <w:sz w:val="22"/>
        </w:rPr>
      </w:pPr>
      <w:r w:rsidRPr="00B05D0B">
        <w:rPr>
          <w:rFonts w:ascii="Arial" w:hAnsi="Arial" w:cs="Arial"/>
          <w:sz w:val="22"/>
        </w:rPr>
        <w:t>dem</w:t>
      </w:r>
      <w:r w:rsidRPr="00B05D0B">
        <w:rPr>
          <w:rFonts w:ascii="Arial" w:hAnsi="Arial" w:cs="Arial"/>
          <w:b/>
          <w:sz w:val="22"/>
        </w:rPr>
        <w:t xml:space="preserve"> Bayerischen Roten Kreuz</w:t>
      </w:r>
    </w:p>
    <w:p w14:paraId="3121057C" w14:textId="77777777" w:rsidR="00D63ABC" w:rsidRPr="00B05D0B" w:rsidRDefault="00D63ABC">
      <w:pPr>
        <w:jc w:val="center"/>
        <w:rPr>
          <w:rFonts w:ascii="Arial" w:hAnsi="Arial" w:cs="Arial"/>
          <w:sz w:val="22"/>
        </w:rPr>
      </w:pPr>
      <w:r w:rsidRPr="00B05D0B">
        <w:rPr>
          <w:rFonts w:ascii="Arial" w:hAnsi="Arial" w:cs="Arial"/>
          <w:sz w:val="22"/>
        </w:rPr>
        <w:t>Körperschaft des öffentlichen Rechts</w:t>
      </w:r>
      <w:r w:rsidRPr="00B05D0B">
        <w:rPr>
          <w:rFonts w:ascii="Arial" w:hAnsi="Arial" w:cs="Arial"/>
          <w:sz w:val="22"/>
        </w:rPr>
        <w:br/>
      </w:r>
    </w:p>
    <w:p w14:paraId="5ADC38FE" w14:textId="77777777" w:rsidR="00D63ABC" w:rsidRPr="00B05D0B" w:rsidRDefault="00D63ABC">
      <w:pPr>
        <w:jc w:val="center"/>
        <w:rPr>
          <w:rFonts w:ascii="Arial" w:hAnsi="Arial" w:cs="Arial"/>
          <w:b/>
          <w:sz w:val="22"/>
        </w:rPr>
      </w:pPr>
      <w:r w:rsidRPr="00B05D0B">
        <w:rPr>
          <w:rFonts w:ascii="Arial" w:hAnsi="Arial" w:cs="Arial"/>
          <w:b/>
          <w:sz w:val="22"/>
        </w:rPr>
        <w:t>Landesgeschäftsstelle</w:t>
      </w:r>
    </w:p>
    <w:p w14:paraId="4D834509" w14:textId="51BE62AD" w:rsidR="00D63ABC" w:rsidRPr="00B05D0B" w:rsidRDefault="003A17B2">
      <w:pPr>
        <w:jc w:val="center"/>
        <w:rPr>
          <w:rFonts w:ascii="Arial" w:hAnsi="Arial" w:cs="Arial"/>
          <w:sz w:val="22"/>
        </w:rPr>
      </w:pPr>
      <w:r>
        <w:rPr>
          <w:rFonts w:ascii="Arial" w:hAnsi="Arial" w:cs="Arial"/>
          <w:sz w:val="22"/>
        </w:rPr>
        <w:t>Bauernfeindstraße 17</w:t>
      </w:r>
    </w:p>
    <w:p w14:paraId="3FFC3F2A" w14:textId="4D6E3840" w:rsidR="00D63ABC" w:rsidRPr="00B05D0B" w:rsidRDefault="00D63ABC">
      <w:pPr>
        <w:tabs>
          <w:tab w:val="left" w:pos="420"/>
          <w:tab w:val="left" w:pos="1320"/>
          <w:tab w:val="center" w:pos="4536"/>
        </w:tabs>
        <w:jc w:val="center"/>
        <w:rPr>
          <w:rFonts w:ascii="Arial" w:hAnsi="Arial" w:cs="Arial"/>
          <w:sz w:val="22"/>
        </w:rPr>
      </w:pPr>
      <w:r w:rsidRPr="00B05D0B">
        <w:rPr>
          <w:rFonts w:ascii="Arial" w:hAnsi="Arial" w:cs="Arial"/>
          <w:sz w:val="22"/>
        </w:rPr>
        <w:t>8</w:t>
      </w:r>
      <w:r w:rsidR="003A17B2">
        <w:rPr>
          <w:rFonts w:ascii="Arial" w:hAnsi="Arial" w:cs="Arial"/>
          <w:sz w:val="22"/>
        </w:rPr>
        <w:t>0939</w:t>
      </w:r>
      <w:r w:rsidRPr="00B05D0B">
        <w:rPr>
          <w:rFonts w:ascii="Arial" w:hAnsi="Arial" w:cs="Arial"/>
          <w:sz w:val="22"/>
        </w:rPr>
        <w:t xml:space="preserve"> München</w:t>
      </w:r>
    </w:p>
    <w:p w14:paraId="4B100061" w14:textId="77777777" w:rsidR="00D63ABC" w:rsidRPr="00B05D0B" w:rsidRDefault="00D63ABC">
      <w:pPr>
        <w:tabs>
          <w:tab w:val="left" w:pos="420"/>
          <w:tab w:val="left" w:pos="1320"/>
          <w:tab w:val="center" w:pos="4536"/>
        </w:tabs>
        <w:jc w:val="center"/>
        <w:rPr>
          <w:rFonts w:ascii="Arial" w:hAnsi="Arial" w:cs="Arial"/>
          <w:sz w:val="22"/>
        </w:rPr>
      </w:pPr>
    </w:p>
    <w:p w14:paraId="3FEB6613" w14:textId="77777777" w:rsidR="00D63ABC" w:rsidRPr="00B05D0B" w:rsidRDefault="00D63ABC">
      <w:pPr>
        <w:jc w:val="center"/>
        <w:rPr>
          <w:rFonts w:ascii="Arial" w:hAnsi="Arial" w:cs="Arial"/>
          <w:i/>
          <w:sz w:val="22"/>
        </w:rPr>
      </w:pPr>
      <w:r w:rsidRPr="00B05D0B">
        <w:rPr>
          <w:rFonts w:ascii="Arial" w:hAnsi="Arial" w:cs="Arial"/>
          <w:i/>
          <w:sz w:val="22"/>
        </w:rPr>
        <w:t xml:space="preserve">vertreten durch Herrn </w:t>
      </w:r>
      <w:r w:rsidR="005E3EE7" w:rsidRPr="00B05D0B">
        <w:rPr>
          <w:rFonts w:ascii="Arial" w:hAnsi="Arial" w:cs="Arial"/>
          <w:i/>
          <w:sz w:val="22"/>
        </w:rPr>
        <w:t>Hans-Frieder Bauer</w:t>
      </w:r>
      <w:r w:rsidRPr="00B05D0B">
        <w:rPr>
          <w:rFonts w:ascii="Arial" w:hAnsi="Arial" w:cs="Arial"/>
          <w:i/>
          <w:sz w:val="22"/>
        </w:rPr>
        <w:t xml:space="preserve">, </w:t>
      </w:r>
      <w:r w:rsidR="008F3CD2" w:rsidRPr="00B05D0B">
        <w:rPr>
          <w:rFonts w:ascii="Arial" w:hAnsi="Arial" w:cs="Arial"/>
          <w:i/>
          <w:sz w:val="22"/>
        </w:rPr>
        <w:t>Landes</w:t>
      </w:r>
      <w:r w:rsidR="005E3EE7" w:rsidRPr="00B05D0B">
        <w:rPr>
          <w:rFonts w:ascii="Arial" w:hAnsi="Arial" w:cs="Arial"/>
          <w:i/>
          <w:sz w:val="22"/>
        </w:rPr>
        <w:t>schatzmeister</w:t>
      </w:r>
    </w:p>
    <w:p w14:paraId="44B7C2C4" w14:textId="1CDFF7B5" w:rsidR="00D63ABC" w:rsidRPr="00B05D0B" w:rsidRDefault="00D63ABC">
      <w:pPr>
        <w:jc w:val="center"/>
        <w:rPr>
          <w:rFonts w:ascii="Arial" w:hAnsi="Arial" w:cs="Arial"/>
          <w:i/>
          <w:sz w:val="22"/>
        </w:rPr>
      </w:pPr>
      <w:r w:rsidRPr="00B05D0B">
        <w:rPr>
          <w:rFonts w:ascii="Arial" w:hAnsi="Arial" w:cs="Arial"/>
          <w:i/>
          <w:sz w:val="22"/>
        </w:rPr>
        <w:t xml:space="preserve">und </w:t>
      </w:r>
      <w:r w:rsidR="00D30B5B" w:rsidRPr="00B05D0B">
        <w:rPr>
          <w:rFonts w:ascii="Arial" w:hAnsi="Arial" w:cs="Arial"/>
          <w:i/>
          <w:sz w:val="22"/>
        </w:rPr>
        <w:t xml:space="preserve">Herrn </w:t>
      </w:r>
      <w:r w:rsidR="003A17B2">
        <w:rPr>
          <w:rFonts w:ascii="Arial" w:hAnsi="Arial" w:cs="Arial"/>
          <w:i/>
          <w:sz w:val="22"/>
        </w:rPr>
        <w:t>Robert Augustin</w:t>
      </w:r>
      <w:r w:rsidR="005E3EE7" w:rsidRPr="00B05D0B">
        <w:rPr>
          <w:rFonts w:ascii="Arial" w:hAnsi="Arial" w:cs="Arial"/>
          <w:i/>
          <w:sz w:val="22"/>
        </w:rPr>
        <w:t xml:space="preserve">, </w:t>
      </w:r>
      <w:r w:rsidR="00D30B5B" w:rsidRPr="00B05D0B">
        <w:rPr>
          <w:rFonts w:ascii="Arial" w:hAnsi="Arial" w:cs="Arial"/>
          <w:i/>
          <w:sz w:val="22"/>
        </w:rPr>
        <w:t>Landesgeschäftsführer</w:t>
      </w:r>
    </w:p>
    <w:p w14:paraId="58B7A734" w14:textId="77777777" w:rsidR="00D63ABC" w:rsidRPr="00B05D0B" w:rsidRDefault="00D63ABC">
      <w:pPr>
        <w:jc w:val="center"/>
        <w:rPr>
          <w:rFonts w:ascii="Arial" w:hAnsi="Arial" w:cs="Arial"/>
          <w:i/>
          <w:sz w:val="22"/>
        </w:rPr>
      </w:pPr>
    </w:p>
    <w:p w14:paraId="1896531B" w14:textId="77777777" w:rsidR="00D63ABC" w:rsidRPr="00B05D0B" w:rsidRDefault="00D63ABC">
      <w:pPr>
        <w:jc w:val="center"/>
        <w:rPr>
          <w:rFonts w:ascii="Arial" w:hAnsi="Arial" w:cs="Arial"/>
          <w:sz w:val="22"/>
        </w:rPr>
      </w:pPr>
      <w:r w:rsidRPr="00B05D0B">
        <w:rPr>
          <w:rFonts w:ascii="Arial" w:hAnsi="Arial" w:cs="Arial"/>
          <w:sz w:val="22"/>
        </w:rPr>
        <w:t>- nachfolgend „BRK“ genannt -</w:t>
      </w:r>
    </w:p>
    <w:p w14:paraId="59FEE4C9" w14:textId="77777777" w:rsidR="00D63ABC" w:rsidRPr="00B05D0B" w:rsidRDefault="00D63ABC">
      <w:pPr>
        <w:jc w:val="center"/>
        <w:rPr>
          <w:rFonts w:ascii="Arial" w:hAnsi="Arial" w:cs="Arial"/>
          <w:sz w:val="22"/>
        </w:rPr>
      </w:pPr>
    </w:p>
    <w:p w14:paraId="229BD2C8" w14:textId="77777777" w:rsidR="00D63ABC" w:rsidRPr="00B05D0B" w:rsidRDefault="00D63ABC">
      <w:pPr>
        <w:jc w:val="center"/>
        <w:rPr>
          <w:rFonts w:ascii="Arial" w:hAnsi="Arial" w:cs="Arial"/>
          <w:sz w:val="22"/>
        </w:rPr>
      </w:pPr>
    </w:p>
    <w:p w14:paraId="4EF1FB60" w14:textId="77777777" w:rsidR="00D63ABC" w:rsidRPr="00B05D0B" w:rsidRDefault="00D63ABC">
      <w:pPr>
        <w:jc w:val="center"/>
        <w:rPr>
          <w:rFonts w:ascii="Arial" w:hAnsi="Arial" w:cs="Arial"/>
          <w:sz w:val="22"/>
        </w:rPr>
      </w:pPr>
      <w:r w:rsidRPr="00B05D0B">
        <w:rPr>
          <w:rFonts w:ascii="Arial" w:hAnsi="Arial" w:cs="Arial"/>
          <w:sz w:val="22"/>
        </w:rPr>
        <w:t>und</w:t>
      </w:r>
    </w:p>
    <w:p w14:paraId="34457EF9" w14:textId="77777777" w:rsidR="00D63ABC" w:rsidRPr="00B05D0B" w:rsidRDefault="00D63ABC">
      <w:pPr>
        <w:jc w:val="center"/>
        <w:rPr>
          <w:rFonts w:ascii="Arial" w:hAnsi="Arial" w:cs="Arial"/>
          <w:sz w:val="22"/>
        </w:rPr>
      </w:pPr>
    </w:p>
    <w:p w14:paraId="6924DBEA" w14:textId="77777777" w:rsidR="00D63ABC" w:rsidRPr="00B05D0B" w:rsidRDefault="00D63ABC">
      <w:pPr>
        <w:jc w:val="center"/>
        <w:rPr>
          <w:rFonts w:ascii="Arial" w:hAnsi="Arial" w:cs="Arial"/>
          <w:sz w:val="22"/>
        </w:rPr>
      </w:pPr>
    </w:p>
    <w:p w14:paraId="46158875" w14:textId="77777777" w:rsidR="00C44036" w:rsidRPr="00B05D0B" w:rsidRDefault="00D63ABC" w:rsidP="00C44036">
      <w:pPr>
        <w:jc w:val="center"/>
        <w:rPr>
          <w:rFonts w:ascii="Arial" w:hAnsi="Arial" w:cs="Arial"/>
          <w:b/>
          <w:sz w:val="22"/>
          <w:szCs w:val="22"/>
        </w:rPr>
      </w:pPr>
      <w:r w:rsidRPr="00B05D0B">
        <w:rPr>
          <w:rFonts w:ascii="Arial" w:hAnsi="Arial" w:cs="Arial"/>
          <w:sz w:val="22"/>
        </w:rPr>
        <w:t>der Firma</w:t>
      </w:r>
      <w:r w:rsidRPr="00B05D0B">
        <w:rPr>
          <w:rFonts w:ascii="Arial" w:hAnsi="Arial" w:cs="Arial"/>
          <w:b/>
          <w:sz w:val="22"/>
        </w:rPr>
        <w:t xml:space="preserve"> </w:t>
      </w:r>
      <w:r w:rsidR="00D00EAA" w:rsidRPr="00B05D0B">
        <w:rPr>
          <w:rFonts w:ascii="Arial" w:hAnsi="Arial" w:cs="Arial"/>
          <w:b/>
          <w:sz w:val="22"/>
        </w:rPr>
        <w:t>&lt;&lt;Auftragnehmer&gt;&gt;</w:t>
      </w:r>
    </w:p>
    <w:p w14:paraId="4320D249" w14:textId="77777777" w:rsidR="004D502A" w:rsidRPr="00B05D0B" w:rsidRDefault="000A0F51" w:rsidP="00C44036">
      <w:pPr>
        <w:jc w:val="center"/>
        <w:rPr>
          <w:rFonts w:ascii="Arial" w:hAnsi="Arial" w:cs="Arial"/>
          <w:sz w:val="22"/>
          <w:szCs w:val="22"/>
        </w:rPr>
      </w:pPr>
      <w:r w:rsidRPr="00B05D0B">
        <w:rPr>
          <w:rFonts w:ascii="Arial" w:hAnsi="Arial" w:cs="Arial"/>
          <w:sz w:val="22"/>
          <w:szCs w:val="22"/>
        </w:rPr>
        <w:t>Straße und Hausnummer</w:t>
      </w:r>
    </w:p>
    <w:p w14:paraId="5D3015EE" w14:textId="77777777" w:rsidR="00C44036" w:rsidRPr="00B05D0B" w:rsidRDefault="000A0F51" w:rsidP="00C44036">
      <w:pPr>
        <w:jc w:val="center"/>
        <w:rPr>
          <w:rFonts w:ascii="Arial" w:hAnsi="Arial" w:cs="Arial"/>
          <w:sz w:val="22"/>
          <w:szCs w:val="22"/>
        </w:rPr>
      </w:pPr>
      <w:r w:rsidRPr="00B05D0B">
        <w:rPr>
          <w:rFonts w:ascii="Arial" w:hAnsi="Arial" w:cs="Arial"/>
          <w:sz w:val="22"/>
          <w:szCs w:val="22"/>
        </w:rPr>
        <w:t>PLZ und Ort</w:t>
      </w:r>
    </w:p>
    <w:p w14:paraId="18C63C61" w14:textId="77777777" w:rsidR="00C44036" w:rsidRPr="00B05D0B" w:rsidRDefault="00C44036" w:rsidP="00C44036">
      <w:pPr>
        <w:jc w:val="center"/>
        <w:rPr>
          <w:rFonts w:ascii="Arial" w:hAnsi="Arial" w:cs="Arial"/>
          <w:sz w:val="22"/>
          <w:szCs w:val="22"/>
        </w:rPr>
      </w:pPr>
    </w:p>
    <w:p w14:paraId="080724D1" w14:textId="2DD215D0" w:rsidR="003D3013" w:rsidRPr="00B05D0B" w:rsidRDefault="00D30B5B" w:rsidP="00C44036">
      <w:pPr>
        <w:jc w:val="center"/>
        <w:rPr>
          <w:rFonts w:ascii="Arial" w:hAnsi="Arial" w:cs="Arial"/>
          <w:i/>
          <w:sz w:val="22"/>
          <w:szCs w:val="22"/>
        </w:rPr>
      </w:pPr>
      <w:r w:rsidRPr="00B05D0B">
        <w:rPr>
          <w:rFonts w:ascii="Arial" w:hAnsi="Arial" w:cs="Arial"/>
          <w:i/>
          <w:sz w:val="22"/>
          <w:szCs w:val="22"/>
        </w:rPr>
        <w:t xml:space="preserve">vertreten </w:t>
      </w:r>
      <w:r w:rsidR="00C44036" w:rsidRPr="00B05D0B">
        <w:rPr>
          <w:rFonts w:ascii="Arial" w:hAnsi="Arial" w:cs="Arial"/>
          <w:i/>
          <w:sz w:val="22"/>
          <w:szCs w:val="22"/>
        </w:rPr>
        <w:t xml:space="preserve">durch </w:t>
      </w:r>
      <w:r w:rsidR="004D502A" w:rsidRPr="00B05D0B">
        <w:rPr>
          <w:rFonts w:ascii="Arial" w:hAnsi="Arial" w:cs="Arial"/>
          <w:i/>
          <w:sz w:val="22"/>
          <w:szCs w:val="22"/>
        </w:rPr>
        <w:t xml:space="preserve">den </w:t>
      </w:r>
      <w:r w:rsidR="000A0F51" w:rsidRPr="00B05D0B">
        <w:rPr>
          <w:rFonts w:ascii="Arial" w:hAnsi="Arial" w:cs="Arial"/>
          <w:i/>
          <w:sz w:val="22"/>
          <w:szCs w:val="22"/>
        </w:rPr>
        <w:t>Funktion, Name</w:t>
      </w:r>
    </w:p>
    <w:p w14:paraId="151C15A8" w14:textId="77777777" w:rsidR="00C44036" w:rsidRPr="00B05D0B" w:rsidRDefault="00C44036" w:rsidP="00C44036">
      <w:pPr>
        <w:jc w:val="center"/>
        <w:rPr>
          <w:rFonts w:ascii="Arial" w:hAnsi="Arial" w:cs="Arial"/>
        </w:rPr>
      </w:pPr>
    </w:p>
    <w:p w14:paraId="71779C8E" w14:textId="77777777" w:rsidR="00D63ABC" w:rsidRPr="00B05D0B" w:rsidRDefault="00C44036" w:rsidP="00C44036">
      <w:pPr>
        <w:jc w:val="center"/>
        <w:rPr>
          <w:rFonts w:ascii="Arial" w:hAnsi="Arial" w:cs="Arial"/>
          <w:i/>
          <w:sz w:val="22"/>
          <w:szCs w:val="22"/>
          <w:lang w:val="it-IT"/>
        </w:rPr>
      </w:pPr>
      <w:r w:rsidRPr="00B05D0B">
        <w:rPr>
          <w:rFonts w:ascii="Arial" w:hAnsi="Arial" w:cs="Arial"/>
          <w:sz w:val="22"/>
          <w:szCs w:val="22"/>
        </w:rPr>
        <w:t xml:space="preserve">- nachfolgend </w:t>
      </w:r>
      <w:r w:rsidR="00EE1F61" w:rsidRPr="00B05D0B">
        <w:rPr>
          <w:rFonts w:ascii="Arial" w:hAnsi="Arial" w:cs="Arial"/>
          <w:sz w:val="22"/>
          <w:szCs w:val="22"/>
        </w:rPr>
        <w:t>„</w:t>
      </w:r>
      <w:r w:rsidR="000A0F51" w:rsidRPr="00B05D0B">
        <w:rPr>
          <w:rFonts w:ascii="Arial" w:hAnsi="Arial" w:cs="Arial"/>
          <w:sz w:val="22"/>
          <w:szCs w:val="22"/>
        </w:rPr>
        <w:t>Auftragnehmer</w:t>
      </w:r>
      <w:r w:rsidR="00EE1F61" w:rsidRPr="00B05D0B">
        <w:rPr>
          <w:rFonts w:ascii="Arial" w:hAnsi="Arial" w:cs="Arial"/>
          <w:sz w:val="22"/>
          <w:szCs w:val="22"/>
        </w:rPr>
        <w:t>“</w:t>
      </w:r>
      <w:r w:rsidRPr="00B05D0B">
        <w:rPr>
          <w:rFonts w:ascii="Arial" w:hAnsi="Arial" w:cs="Arial"/>
          <w:sz w:val="22"/>
          <w:szCs w:val="22"/>
        </w:rPr>
        <w:t xml:space="preserve"> genannt -</w:t>
      </w:r>
      <w:r w:rsidRPr="00B05D0B">
        <w:rPr>
          <w:rFonts w:ascii="Arial" w:hAnsi="Arial" w:cs="Arial"/>
          <w:sz w:val="22"/>
          <w:szCs w:val="22"/>
        </w:rPr>
        <w:br/>
      </w:r>
    </w:p>
    <w:p w14:paraId="14BDDB37" w14:textId="77777777" w:rsidR="00D63ABC" w:rsidRPr="00B05D0B" w:rsidRDefault="00D63ABC">
      <w:pPr>
        <w:jc w:val="center"/>
        <w:rPr>
          <w:rFonts w:ascii="Arial" w:hAnsi="Arial" w:cs="Arial"/>
          <w:b/>
          <w:sz w:val="22"/>
        </w:rPr>
      </w:pPr>
      <w:r w:rsidRPr="00B05D0B">
        <w:rPr>
          <w:rFonts w:ascii="Arial" w:hAnsi="Arial" w:cs="Arial"/>
          <w:sz w:val="22"/>
        </w:rPr>
        <w:br w:type="page"/>
      </w:r>
    </w:p>
    <w:p w14:paraId="528F888C" w14:textId="71705696" w:rsidR="00C45CE3" w:rsidRPr="004049C3" w:rsidRDefault="00C45CE3" w:rsidP="00D0712F">
      <w:pPr>
        <w:pStyle w:val="Inhaltsverzeichnisberschrift"/>
        <w:numPr>
          <w:ilvl w:val="0"/>
          <w:numId w:val="0"/>
        </w:numPr>
        <w:tabs>
          <w:tab w:val="center" w:pos="4648"/>
        </w:tabs>
        <w:rPr>
          <w:rFonts w:ascii="Arial" w:hAnsi="Arial" w:cs="Arial"/>
          <w:b/>
          <w:color w:val="auto"/>
          <w:szCs w:val="22"/>
        </w:rPr>
      </w:pPr>
      <w:r w:rsidRPr="004049C3">
        <w:rPr>
          <w:rFonts w:ascii="Arial" w:hAnsi="Arial" w:cs="Arial"/>
          <w:b/>
          <w:color w:val="auto"/>
          <w:szCs w:val="22"/>
        </w:rPr>
        <w:lastRenderedPageBreak/>
        <w:t>Inhalt</w:t>
      </w:r>
    </w:p>
    <w:p w14:paraId="67764C35" w14:textId="77777777" w:rsidR="00C45CE3" w:rsidRPr="004049C3" w:rsidRDefault="00C45CE3" w:rsidP="00C45CE3">
      <w:pPr>
        <w:rPr>
          <w:rFonts w:ascii="Arial" w:hAnsi="Arial" w:cs="Arial"/>
          <w:sz w:val="22"/>
          <w:szCs w:val="22"/>
        </w:rPr>
      </w:pPr>
    </w:p>
    <w:p w14:paraId="405675EE" w14:textId="77777777" w:rsidR="00BC59DF" w:rsidRPr="004049C3" w:rsidRDefault="00BC59DF" w:rsidP="00C45CE3">
      <w:pPr>
        <w:rPr>
          <w:rFonts w:ascii="Arial" w:hAnsi="Arial" w:cs="Arial"/>
          <w:sz w:val="22"/>
          <w:szCs w:val="22"/>
        </w:rPr>
      </w:pPr>
    </w:p>
    <w:p w14:paraId="4FF6FBC9" w14:textId="77777777" w:rsidR="00BC59DF" w:rsidRPr="004049C3" w:rsidRDefault="00BC59DF" w:rsidP="00C45CE3">
      <w:pPr>
        <w:rPr>
          <w:rFonts w:ascii="Arial" w:hAnsi="Arial" w:cs="Arial"/>
          <w:sz w:val="22"/>
          <w:szCs w:val="22"/>
        </w:rPr>
      </w:pPr>
    </w:p>
    <w:p w14:paraId="4BC270B4" w14:textId="20432097" w:rsidR="004049C3" w:rsidRPr="004049C3" w:rsidRDefault="00C45CE3">
      <w:pPr>
        <w:pStyle w:val="Verzeichnis1"/>
        <w:tabs>
          <w:tab w:val="left" w:pos="440"/>
          <w:tab w:val="right" w:leader="dot" w:pos="9287"/>
        </w:tabs>
        <w:rPr>
          <w:rFonts w:ascii="Arial" w:eastAsiaTheme="minorEastAsia" w:hAnsi="Arial" w:cs="Arial"/>
          <w:noProof/>
          <w:kern w:val="2"/>
          <w:sz w:val="24"/>
          <w:szCs w:val="24"/>
          <w14:ligatures w14:val="standardContextual"/>
        </w:rPr>
      </w:pPr>
      <w:r w:rsidRPr="004049C3">
        <w:rPr>
          <w:rFonts w:ascii="Arial" w:hAnsi="Arial" w:cs="Arial"/>
        </w:rPr>
        <w:fldChar w:fldCharType="begin"/>
      </w:r>
      <w:r w:rsidRPr="004049C3">
        <w:rPr>
          <w:rFonts w:ascii="Arial" w:hAnsi="Arial" w:cs="Arial"/>
        </w:rPr>
        <w:instrText xml:space="preserve"> TOC \o "1-3" \h \z \u </w:instrText>
      </w:r>
      <w:r w:rsidRPr="004049C3">
        <w:rPr>
          <w:rFonts w:ascii="Arial" w:hAnsi="Arial" w:cs="Arial"/>
        </w:rPr>
        <w:fldChar w:fldCharType="separate"/>
      </w:r>
      <w:hyperlink w:anchor="_Toc208478763" w:history="1">
        <w:r w:rsidR="004049C3" w:rsidRPr="004049C3">
          <w:rPr>
            <w:rStyle w:val="Hyperlink"/>
            <w:rFonts w:ascii="Arial" w:hAnsi="Arial" w:cs="Arial"/>
            <w:b/>
            <w:noProof/>
          </w:rPr>
          <w:t>1</w:t>
        </w:r>
        <w:r w:rsidR="004049C3" w:rsidRPr="004049C3">
          <w:rPr>
            <w:rFonts w:ascii="Arial" w:eastAsiaTheme="minorEastAsia" w:hAnsi="Arial" w:cs="Arial"/>
            <w:noProof/>
            <w:kern w:val="2"/>
            <w:sz w:val="24"/>
            <w:szCs w:val="24"/>
            <w14:ligatures w14:val="standardContextual"/>
          </w:rPr>
          <w:tab/>
        </w:r>
        <w:r w:rsidR="004049C3" w:rsidRPr="004049C3">
          <w:rPr>
            <w:rStyle w:val="Hyperlink"/>
            <w:rFonts w:ascii="Arial" w:hAnsi="Arial" w:cs="Arial"/>
            <w:b/>
            <w:noProof/>
          </w:rPr>
          <w:t>Gegenstand des Vertrags</w:t>
        </w:r>
        <w:r w:rsidR="004049C3" w:rsidRPr="004049C3">
          <w:rPr>
            <w:rFonts w:ascii="Arial" w:hAnsi="Arial" w:cs="Arial"/>
            <w:noProof/>
            <w:webHidden/>
          </w:rPr>
          <w:tab/>
        </w:r>
        <w:r w:rsidR="004049C3" w:rsidRPr="004049C3">
          <w:rPr>
            <w:rFonts w:ascii="Arial" w:hAnsi="Arial" w:cs="Arial"/>
            <w:noProof/>
            <w:webHidden/>
          </w:rPr>
          <w:fldChar w:fldCharType="begin"/>
        </w:r>
        <w:r w:rsidR="004049C3" w:rsidRPr="004049C3">
          <w:rPr>
            <w:rFonts w:ascii="Arial" w:hAnsi="Arial" w:cs="Arial"/>
            <w:noProof/>
            <w:webHidden/>
          </w:rPr>
          <w:instrText xml:space="preserve"> PAGEREF _Toc208478763 \h </w:instrText>
        </w:r>
        <w:r w:rsidR="004049C3" w:rsidRPr="004049C3">
          <w:rPr>
            <w:rFonts w:ascii="Arial" w:hAnsi="Arial" w:cs="Arial"/>
            <w:noProof/>
            <w:webHidden/>
          </w:rPr>
        </w:r>
        <w:r w:rsidR="004049C3" w:rsidRPr="004049C3">
          <w:rPr>
            <w:rFonts w:ascii="Arial" w:hAnsi="Arial" w:cs="Arial"/>
            <w:noProof/>
            <w:webHidden/>
          </w:rPr>
          <w:fldChar w:fldCharType="separate"/>
        </w:r>
        <w:r w:rsidR="004049C3" w:rsidRPr="004049C3">
          <w:rPr>
            <w:rFonts w:ascii="Arial" w:hAnsi="Arial" w:cs="Arial"/>
            <w:noProof/>
            <w:webHidden/>
          </w:rPr>
          <w:t>3</w:t>
        </w:r>
        <w:r w:rsidR="004049C3" w:rsidRPr="004049C3">
          <w:rPr>
            <w:rFonts w:ascii="Arial" w:hAnsi="Arial" w:cs="Arial"/>
            <w:noProof/>
            <w:webHidden/>
          </w:rPr>
          <w:fldChar w:fldCharType="end"/>
        </w:r>
      </w:hyperlink>
    </w:p>
    <w:p w14:paraId="7D6A7FB4" w14:textId="7A30E1BC"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64" w:history="1">
        <w:r w:rsidRPr="004049C3">
          <w:rPr>
            <w:rStyle w:val="Hyperlink"/>
            <w:rFonts w:ascii="Arial" w:hAnsi="Arial" w:cs="Arial"/>
            <w:b/>
            <w:bCs/>
            <w:noProof/>
          </w:rPr>
          <w:t>2</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Aufschiebende Bedingung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_Toc208478764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3</w:t>
        </w:r>
        <w:r w:rsidRPr="004049C3">
          <w:rPr>
            <w:rFonts w:ascii="Arial" w:hAnsi="Arial" w:cs="Arial"/>
            <w:noProof/>
            <w:webHidden/>
          </w:rPr>
          <w:fldChar w:fldCharType="end"/>
        </w:r>
      </w:hyperlink>
    </w:p>
    <w:p w14:paraId="79B2262E" w14:textId="7B3D23B1"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65" w:history="1">
        <w:r w:rsidRPr="004049C3">
          <w:rPr>
            <w:rStyle w:val="Hyperlink"/>
            <w:rFonts w:ascii="Arial" w:hAnsi="Arial" w:cs="Arial"/>
            <w:b/>
            <w:bCs/>
            <w:noProof/>
          </w:rPr>
          <w:t>3</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Vertragslaufzeit</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_Toc208478765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3</w:t>
        </w:r>
        <w:r w:rsidRPr="004049C3">
          <w:rPr>
            <w:rFonts w:ascii="Arial" w:hAnsi="Arial" w:cs="Arial"/>
            <w:noProof/>
            <w:webHidden/>
          </w:rPr>
          <w:fldChar w:fldCharType="end"/>
        </w:r>
      </w:hyperlink>
    </w:p>
    <w:p w14:paraId="426FB469" w14:textId="5887F793"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66" w:history="1">
        <w:r w:rsidRPr="004049C3">
          <w:rPr>
            <w:rStyle w:val="Hyperlink"/>
            <w:rFonts w:ascii="Arial" w:hAnsi="Arial" w:cs="Arial"/>
            <w:b/>
            <w:bCs/>
            <w:noProof/>
          </w:rPr>
          <w:t>4</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Art und Umfang der Leistung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_Toc208478766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4</w:t>
        </w:r>
        <w:r w:rsidRPr="004049C3">
          <w:rPr>
            <w:rFonts w:ascii="Arial" w:hAnsi="Arial" w:cs="Arial"/>
            <w:noProof/>
            <w:webHidden/>
          </w:rPr>
          <w:fldChar w:fldCharType="end"/>
        </w:r>
      </w:hyperlink>
    </w:p>
    <w:p w14:paraId="52690A2B" w14:textId="50B9CE67"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67" w:history="1">
        <w:r w:rsidRPr="004049C3">
          <w:rPr>
            <w:rStyle w:val="Hyperlink"/>
            <w:rFonts w:ascii="Arial" w:hAnsi="Arial" w:cs="Arial"/>
            <w:noProof/>
          </w:rPr>
          <w:t>4.1</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Leistungen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_Toc208478767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4</w:t>
        </w:r>
        <w:r w:rsidRPr="004049C3">
          <w:rPr>
            <w:rFonts w:ascii="Arial" w:hAnsi="Arial" w:cs="Arial"/>
            <w:noProof/>
            <w:webHidden/>
          </w:rPr>
          <w:fldChar w:fldCharType="end"/>
        </w:r>
      </w:hyperlink>
    </w:p>
    <w:p w14:paraId="22B7EE49" w14:textId="69066ED1"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68" w:history="1">
        <w:r w:rsidRPr="004049C3">
          <w:rPr>
            <w:rStyle w:val="Hyperlink"/>
            <w:rFonts w:ascii="Arial" w:hAnsi="Arial" w:cs="Arial"/>
            <w:noProof/>
          </w:rPr>
          <w:t>4.2</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Lieferbedingungen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_Toc208478768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4</w:t>
        </w:r>
        <w:r w:rsidRPr="004049C3">
          <w:rPr>
            <w:rFonts w:ascii="Arial" w:hAnsi="Arial" w:cs="Arial"/>
            <w:noProof/>
            <w:webHidden/>
          </w:rPr>
          <w:fldChar w:fldCharType="end"/>
        </w:r>
      </w:hyperlink>
    </w:p>
    <w:p w14:paraId="053D381F" w14:textId="54974E4D"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69" w:history="1">
        <w:r w:rsidRPr="004049C3">
          <w:rPr>
            <w:rStyle w:val="Hyperlink"/>
            <w:rFonts w:ascii="Arial" w:hAnsi="Arial" w:cs="Arial"/>
            <w:b/>
            <w:bCs/>
            <w:noProof/>
          </w:rPr>
          <w:t>5</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Preise, Preisbindung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_Toc208478769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5</w:t>
        </w:r>
        <w:r w:rsidRPr="004049C3">
          <w:rPr>
            <w:rFonts w:ascii="Arial" w:hAnsi="Arial" w:cs="Arial"/>
            <w:noProof/>
            <w:webHidden/>
          </w:rPr>
          <w:fldChar w:fldCharType="end"/>
        </w:r>
      </w:hyperlink>
    </w:p>
    <w:p w14:paraId="189EA953" w14:textId="6586366D"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70" w:history="1">
        <w:r w:rsidRPr="004049C3">
          <w:rPr>
            <w:rStyle w:val="Hyperlink"/>
            <w:rFonts w:ascii="Arial" w:hAnsi="Arial" w:cs="Arial"/>
            <w:b/>
            <w:bCs/>
            <w:noProof/>
          </w:rPr>
          <w:t>6</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Zahlungsbedingungen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_Toc208478770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5</w:t>
        </w:r>
        <w:r w:rsidRPr="004049C3">
          <w:rPr>
            <w:rFonts w:ascii="Arial" w:hAnsi="Arial" w:cs="Arial"/>
            <w:noProof/>
            <w:webHidden/>
          </w:rPr>
          <w:fldChar w:fldCharType="end"/>
        </w:r>
      </w:hyperlink>
    </w:p>
    <w:p w14:paraId="19D28123" w14:textId="6511B841"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71" w:history="1">
        <w:r w:rsidRPr="004049C3">
          <w:rPr>
            <w:rStyle w:val="Hyperlink"/>
            <w:rFonts w:ascii="Arial" w:hAnsi="Arial" w:cs="Arial"/>
            <w:b/>
            <w:noProof/>
          </w:rPr>
          <w:t>7</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noProof/>
          </w:rPr>
          <w:t>Garantie, Gewährleistung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_Toc208478771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6</w:t>
        </w:r>
        <w:r w:rsidRPr="004049C3">
          <w:rPr>
            <w:rFonts w:ascii="Arial" w:hAnsi="Arial" w:cs="Arial"/>
            <w:noProof/>
            <w:webHidden/>
          </w:rPr>
          <w:fldChar w:fldCharType="end"/>
        </w:r>
      </w:hyperlink>
    </w:p>
    <w:p w14:paraId="3BB0E718" w14:textId="09A5EB75"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72" w:history="1">
        <w:r w:rsidRPr="004049C3">
          <w:rPr>
            <w:rStyle w:val="Hyperlink"/>
            <w:rFonts w:ascii="Arial" w:hAnsi="Arial" w:cs="Arial"/>
            <w:b/>
            <w:bCs/>
            <w:noProof/>
          </w:rPr>
          <w:t>8</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Haftung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_Toc208478772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6</w:t>
        </w:r>
        <w:r w:rsidRPr="004049C3">
          <w:rPr>
            <w:rFonts w:ascii="Arial" w:hAnsi="Arial" w:cs="Arial"/>
            <w:noProof/>
            <w:webHidden/>
          </w:rPr>
          <w:fldChar w:fldCharType="end"/>
        </w:r>
      </w:hyperlink>
    </w:p>
    <w:p w14:paraId="0C9E5339" w14:textId="56E2B5CE" w:rsidR="004049C3" w:rsidRPr="004049C3" w:rsidRDefault="004049C3">
      <w:pPr>
        <w:pStyle w:val="Verzeichnis1"/>
        <w:tabs>
          <w:tab w:val="left" w:pos="440"/>
          <w:tab w:val="right" w:leader="dot" w:pos="9287"/>
        </w:tabs>
        <w:rPr>
          <w:rFonts w:ascii="Arial" w:eastAsiaTheme="minorEastAsia" w:hAnsi="Arial" w:cs="Arial"/>
          <w:noProof/>
          <w:kern w:val="2"/>
          <w:sz w:val="24"/>
          <w:szCs w:val="24"/>
          <w14:ligatures w14:val="standardContextual"/>
        </w:rPr>
      </w:pPr>
      <w:hyperlink w:anchor="_Toc208478773" w:history="1">
        <w:r w:rsidRPr="004049C3">
          <w:rPr>
            <w:rStyle w:val="Hyperlink"/>
            <w:rFonts w:ascii="Arial" w:hAnsi="Arial" w:cs="Arial"/>
            <w:b/>
            <w:bCs/>
            <w:noProof/>
          </w:rPr>
          <w:t>9</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Abtretung, Verjährung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_Toc208478773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7</w:t>
        </w:r>
        <w:r w:rsidRPr="004049C3">
          <w:rPr>
            <w:rFonts w:ascii="Arial" w:hAnsi="Arial" w:cs="Arial"/>
            <w:noProof/>
            <w:webHidden/>
          </w:rPr>
          <w:fldChar w:fldCharType="end"/>
        </w:r>
      </w:hyperlink>
    </w:p>
    <w:p w14:paraId="30EB5A78" w14:textId="1C3899A8"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74" w:history="1">
        <w:r w:rsidRPr="004049C3">
          <w:rPr>
            <w:rStyle w:val="Hyperlink"/>
            <w:rFonts w:ascii="Arial" w:hAnsi="Arial" w:cs="Arial"/>
            <w:b/>
            <w:bCs/>
            <w:noProof/>
          </w:rPr>
          <w:t>10</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Vertragsstrafe</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_Toc208478774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7</w:t>
        </w:r>
        <w:r w:rsidRPr="004049C3">
          <w:rPr>
            <w:rFonts w:ascii="Arial" w:hAnsi="Arial" w:cs="Arial"/>
            <w:noProof/>
            <w:webHidden/>
          </w:rPr>
          <w:fldChar w:fldCharType="end"/>
        </w:r>
      </w:hyperlink>
    </w:p>
    <w:p w14:paraId="4FFA803D" w14:textId="326D6C89"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75" w:history="1">
        <w:r w:rsidRPr="004049C3">
          <w:rPr>
            <w:rStyle w:val="Hyperlink"/>
            <w:rFonts w:ascii="Arial" w:hAnsi="Arial" w:cs="Arial"/>
            <w:b/>
            <w:noProof/>
          </w:rPr>
          <w:t>11</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noProof/>
          </w:rPr>
          <w:t>Kündigung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_Toc208478775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7</w:t>
        </w:r>
        <w:r w:rsidRPr="004049C3">
          <w:rPr>
            <w:rFonts w:ascii="Arial" w:hAnsi="Arial" w:cs="Arial"/>
            <w:noProof/>
            <w:webHidden/>
          </w:rPr>
          <w:fldChar w:fldCharType="end"/>
        </w:r>
      </w:hyperlink>
    </w:p>
    <w:p w14:paraId="58168B69" w14:textId="5B22EB74"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76" w:history="1">
        <w:r w:rsidRPr="004049C3">
          <w:rPr>
            <w:rStyle w:val="Hyperlink"/>
            <w:rFonts w:ascii="Arial" w:hAnsi="Arial" w:cs="Arial"/>
            <w:b/>
            <w:bCs/>
            <w:noProof/>
          </w:rPr>
          <w:t>12</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Datenschutz und Geheimhaltungsvereinbarung</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_Toc208478776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8</w:t>
        </w:r>
        <w:r w:rsidRPr="004049C3">
          <w:rPr>
            <w:rFonts w:ascii="Arial" w:hAnsi="Arial" w:cs="Arial"/>
            <w:noProof/>
            <w:webHidden/>
          </w:rPr>
          <w:fldChar w:fldCharType="end"/>
        </w:r>
      </w:hyperlink>
    </w:p>
    <w:p w14:paraId="73EF2085" w14:textId="1C8EA438"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77" w:history="1">
        <w:r w:rsidRPr="004049C3">
          <w:rPr>
            <w:rStyle w:val="Hyperlink"/>
            <w:rFonts w:ascii="Arial" w:hAnsi="Arial" w:cs="Arial"/>
            <w:b/>
            <w:bCs/>
            <w:noProof/>
          </w:rPr>
          <w:t>13</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Rechtmäßiges Handeln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_Toc208478777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9</w:t>
        </w:r>
        <w:r w:rsidRPr="004049C3">
          <w:rPr>
            <w:rFonts w:ascii="Arial" w:hAnsi="Arial" w:cs="Arial"/>
            <w:noProof/>
            <w:webHidden/>
          </w:rPr>
          <w:fldChar w:fldCharType="end"/>
        </w:r>
      </w:hyperlink>
    </w:p>
    <w:p w14:paraId="37BF854E" w14:textId="2ED0353B"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78" w:history="1">
        <w:r w:rsidRPr="004049C3">
          <w:rPr>
            <w:rStyle w:val="Hyperlink"/>
            <w:rFonts w:ascii="Arial" w:hAnsi="Arial" w:cs="Arial"/>
            <w:noProof/>
          </w:rPr>
          <w:t>13.1</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Einhaltung geltenden Rechts</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_Toc208478778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9</w:t>
        </w:r>
        <w:r w:rsidRPr="004049C3">
          <w:rPr>
            <w:rFonts w:ascii="Arial" w:hAnsi="Arial" w:cs="Arial"/>
            <w:noProof/>
            <w:webHidden/>
          </w:rPr>
          <w:fldChar w:fldCharType="end"/>
        </w:r>
      </w:hyperlink>
    </w:p>
    <w:p w14:paraId="4969C5E5" w14:textId="2DF5F7CF"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79" w:history="1">
        <w:r w:rsidRPr="004049C3">
          <w:rPr>
            <w:rStyle w:val="Hyperlink"/>
            <w:rFonts w:ascii="Arial" w:hAnsi="Arial" w:cs="Arial"/>
            <w:noProof/>
          </w:rPr>
          <w:t>13.2</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Compliance</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_Toc208478779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9</w:t>
        </w:r>
        <w:r w:rsidRPr="004049C3">
          <w:rPr>
            <w:rFonts w:ascii="Arial" w:hAnsi="Arial" w:cs="Arial"/>
            <w:noProof/>
            <w:webHidden/>
          </w:rPr>
          <w:fldChar w:fldCharType="end"/>
        </w:r>
      </w:hyperlink>
    </w:p>
    <w:p w14:paraId="79D9C3BF" w14:textId="7313C8FE"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80" w:history="1">
        <w:r w:rsidRPr="004049C3">
          <w:rPr>
            <w:rStyle w:val="Hyperlink"/>
            <w:rFonts w:ascii="Arial" w:hAnsi="Arial" w:cs="Arial"/>
            <w:noProof/>
          </w:rPr>
          <w:t>13.3</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Russlandsanktionen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_Toc208478780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10</w:t>
        </w:r>
        <w:r w:rsidRPr="004049C3">
          <w:rPr>
            <w:rFonts w:ascii="Arial" w:hAnsi="Arial" w:cs="Arial"/>
            <w:noProof/>
            <w:webHidden/>
          </w:rPr>
          <w:fldChar w:fldCharType="end"/>
        </w:r>
      </w:hyperlink>
    </w:p>
    <w:p w14:paraId="32376342" w14:textId="3C9844F3" w:rsidR="004049C3" w:rsidRPr="004049C3" w:rsidRDefault="004049C3">
      <w:pPr>
        <w:pStyle w:val="Verzeichnis2"/>
        <w:tabs>
          <w:tab w:val="left" w:pos="960"/>
          <w:tab w:val="right" w:leader="dot" w:pos="9287"/>
        </w:tabs>
        <w:rPr>
          <w:rFonts w:ascii="Arial" w:eastAsiaTheme="minorEastAsia" w:hAnsi="Arial" w:cs="Arial"/>
          <w:noProof/>
          <w:kern w:val="2"/>
          <w:sz w:val="24"/>
          <w:szCs w:val="24"/>
          <w14:ligatures w14:val="standardContextual"/>
        </w:rPr>
      </w:pPr>
      <w:hyperlink w:anchor="_Toc208478781" w:history="1">
        <w:r w:rsidRPr="004049C3">
          <w:rPr>
            <w:rStyle w:val="Hyperlink"/>
            <w:rFonts w:ascii="Arial" w:hAnsi="Arial" w:cs="Arial"/>
            <w:noProof/>
          </w:rPr>
          <w:t>13.4</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noProof/>
          </w:rPr>
          <w:t>Verhaltenskodex für Lieferanten, Lieferkettensorgfaltspflichtengesetz</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_Toc208478781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10</w:t>
        </w:r>
        <w:r w:rsidRPr="004049C3">
          <w:rPr>
            <w:rFonts w:ascii="Arial" w:hAnsi="Arial" w:cs="Arial"/>
            <w:noProof/>
            <w:webHidden/>
          </w:rPr>
          <w:fldChar w:fldCharType="end"/>
        </w:r>
      </w:hyperlink>
    </w:p>
    <w:p w14:paraId="11E7B1F9" w14:textId="04F8D246"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82" w:history="1">
        <w:r w:rsidRPr="004049C3">
          <w:rPr>
            <w:rStyle w:val="Hyperlink"/>
            <w:rFonts w:ascii="Arial" w:hAnsi="Arial" w:cs="Arial"/>
            <w:b/>
            <w:bCs/>
            <w:noProof/>
          </w:rPr>
          <w:t>14</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bCs/>
            <w:noProof/>
          </w:rPr>
          <w:t>Gerichtsstand</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_Toc208478782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10</w:t>
        </w:r>
        <w:r w:rsidRPr="004049C3">
          <w:rPr>
            <w:rFonts w:ascii="Arial" w:hAnsi="Arial" w:cs="Arial"/>
            <w:noProof/>
            <w:webHidden/>
          </w:rPr>
          <w:fldChar w:fldCharType="end"/>
        </w:r>
      </w:hyperlink>
    </w:p>
    <w:p w14:paraId="00A34C84" w14:textId="2C6504FB"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83" w:history="1">
        <w:r w:rsidRPr="004049C3">
          <w:rPr>
            <w:rStyle w:val="Hyperlink"/>
            <w:rFonts w:ascii="Arial" w:hAnsi="Arial" w:cs="Arial"/>
            <w:b/>
            <w:noProof/>
          </w:rPr>
          <w:t>15</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noProof/>
          </w:rPr>
          <w:t>Schriftform/Geltendmachung von Rechten</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_Toc208478783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10</w:t>
        </w:r>
        <w:r w:rsidRPr="004049C3">
          <w:rPr>
            <w:rFonts w:ascii="Arial" w:hAnsi="Arial" w:cs="Arial"/>
            <w:noProof/>
            <w:webHidden/>
          </w:rPr>
          <w:fldChar w:fldCharType="end"/>
        </w:r>
      </w:hyperlink>
    </w:p>
    <w:p w14:paraId="13BB1A21" w14:textId="628B16CB"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84" w:history="1">
        <w:r w:rsidRPr="004049C3">
          <w:rPr>
            <w:rStyle w:val="Hyperlink"/>
            <w:rFonts w:ascii="Arial" w:hAnsi="Arial" w:cs="Arial"/>
            <w:b/>
            <w:noProof/>
          </w:rPr>
          <w:t>16</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noProof/>
          </w:rPr>
          <w:t>Anwendbares Recht</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_Toc208478784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10</w:t>
        </w:r>
        <w:r w:rsidRPr="004049C3">
          <w:rPr>
            <w:rFonts w:ascii="Arial" w:hAnsi="Arial" w:cs="Arial"/>
            <w:noProof/>
            <w:webHidden/>
          </w:rPr>
          <w:fldChar w:fldCharType="end"/>
        </w:r>
      </w:hyperlink>
    </w:p>
    <w:p w14:paraId="0BE623FB" w14:textId="618B20A2" w:rsidR="004049C3" w:rsidRPr="004049C3" w:rsidRDefault="004049C3">
      <w:pPr>
        <w:pStyle w:val="Verzeichnis1"/>
        <w:tabs>
          <w:tab w:val="left" w:pos="720"/>
          <w:tab w:val="right" w:leader="dot" w:pos="9287"/>
        </w:tabs>
        <w:rPr>
          <w:rFonts w:ascii="Arial" w:eastAsiaTheme="minorEastAsia" w:hAnsi="Arial" w:cs="Arial"/>
          <w:noProof/>
          <w:kern w:val="2"/>
          <w:sz w:val="24"/>
          <w:szCs w:val="24"/>
          <w14:ligatures w14:val="standardContextual"/>
        </w:rPr>
      </w:pPr>
      <w:hyperlink w:anchor="_Toc208478785" w:history="1">
        <w:r w:rsidRPr="004049C3">
          <w:rPr>
            <w:rStyle w:val="Hyperlink"/>
            <w:rFonts w:ascii="Arial" w:hAnsi="Arial" w:cs="Arial"/>
            <w:b/>
            <w:noProof/>
          </w:rPr>
          <w:t>17</w:t>
        </w:r>
        <w:r w:rsidRPr="004049C3">
          <w:rPr>
            <w:rFonts w:ascii="Arial" w:eastAsiaTheme="minorEastAsia" w:hAnsi="Arial" w:cs="Arial"/>
            <w:noProof/>
            <w:kern w:val="2"/>
            <w:sz w:val="24"/>
            <w:szCs w:val="24"/>
            <w14:ligatures w14:val="standardContextual"/>
          </w:rPr>
          <w:tab/>
        </w:r>
        <w:r w:rsidRPr="004049C3">
          <w:rPr>
            <w:rStyle w:val="Hyperlink"/>
            <w:rFonts w:ascii="Arial" w:hAnsi="Arial" w:cs="Arial"/>
            <w:b/>
            <w:noProof/>
          </w:rPr>
          <w:t>Salvatorische Klausel</w:t>
        </w:r>
        <w:r w:rsidRPr="004049C3">
          <w:rPr>
            <w:rFonts w:ascii="Arial" w:hAnsi="Arial" w:cs="Arial"/>
            <w:noProof/>
            <w:webHidden/>
          </w:rPr>
          <w:tab/>
        </w:r>
        <w:r w:rsidRPr="004049C3">
          <w:rPr>
            <w:rFonts w:ascii="Arial" w:hAnsi="Arial" w:cs="Arial"/>
            <w:noProof/>
            <w:webHidden/>
          </w:rPr>
          <w:fldChar w:fldCharType="begin"/>
        </w:r>
        <w:r w:rsidRPr="004049C3">
          <w:rPr>
            <w:rFonts w:ascii="Arial" w:hAnsi="Arial" w:cs="Arial"/>
            <w:noProof/>
            <w:webHidden/>
          </w:rPr>
          <w:instrText xml:space="preserve"> PAGEREF _Toc208478785 \h </w:instrText>
        </w:r>
        <w:r w:rsidRPr="004049C3">
          <w:rPr>
            <w:rFonts w:ascii="Arial" w:hAnsi="Arial" w:cs="Arial"/>
            <w:noProof/>
            <w:webHidden/>
          </w:rPr>
        </w:r>
        <w:r w:rsidRPr="004049C3">
          <w:rPr>
            <w:rFonts w:ascii="Arial" w:hAnsi="Arial" w:cs="Arial"/>
            <w:noProof/>
            <w:webHidden/>
          </w:rPr>
          <w:fldChar w:fldCharType="separate"/>
        </w:r>
        <w:r w:rsidRPr="004049C3">
          <w:rPr>
            <w:rFonts w:ascii="Arial" w:hAnsi="Arial" w:cs="Arial"/>
            <w:noProof/>
            <w:webHidden/>
          </w:rPr>
          <w:t>11</w:t>
        </w:r>
        <w:r w:rsidRPr="004049C3">
          <w:rPr>
            <w:rFonts w:ascii="Arial" w:hAnsi="Arial" w:cs="Arial"/>
            <w:noProof/>
            <w:webHidden/>
          </w:rPr>
          <w:fldChar w:fldCharType="end"/>
        </w:r>
      </w:hyperlink>
    </w:p>
    <w:p w14:paraId="1F484ADE" w14:textId="16FF17CF" w:rsidR="00C45CE3" w:rsidRPr="00B05D0B" w:rsidRDefault="00C45CE3">
      <w:pPr>
        <w:rPr>
          <w:rFonts w:ascii="Arial" w:hAnsi="Arial" w:cs="Arial"/>
        </w:rPr>
      </w:pPr>
      <w:r w:rsidRPr="004049C3">
        <w:rPr>
          <w:rFonts w:ascii="Arial" w:hAnsi="Arial" w:cs="Arial"/>
          <w:b/>
          <w:bCs/>
          <w:sz w:val="22"/>
          <w:szCs w:val="22"/>
        </w:rPr>
        <w:fldChar w:fldCharType="end"/>
      </w:r>
    </w:p>
    <w:p w14:paraId="336CF8C5" w14:textId="6E696AE6" w:rsidR="00D63ABC" w:rsidRPr="004049C3" w:rsidRDefault="00C45CE3" w:rsidP="00C17185">
      <w:pPr>
        <w:pStyle w:val="berschrift1"/>
        <w:ind w:left="431" w:hanging="431"/>
        <w:rPr>
          <w:rFonts w:cs="Arial"/>
          <w:b/>
          <w:sz w:val="22"/>
          <w:szCs w:val="22"/>
        </w:rPr>
      </w:pPr>
      <w:r w:rsidRPr="00C17185">
        <w:rPr>
          <w:rFonts w:cs="Arial"/>
          <w:color w:val="EE0000"/>
          <w:sz w:val="22"/>
          <w:szCs w:val="22"/>
        </w:rPr>
        <w:br w:type="page"/>
      </w:r>
      <w:bookmarkStart w:id="0" w:name="_Toc208478763"/>
      <w:r w:rsidR="00D63ABC" w:rsidRPr="004049C3">
        <w:rPr>
          <w:rFonts w:cs="Arial"/>
          <w:b/>
          <w:sz w:val="22"/>
          <w:szCs w:val="22"/>
        </w:rPr>
        <w:lastRenderedPageBreak/>
        <w:t>Gegenstand des Vertrags</w:t>
      </w:r>
      <w:bookmarkEnd w:id="0"/>
    </w:p>
    <w:p w14:paraId="6764F384" w14:textId="5DFC08DD" w:rsidR="00F5148C" w:rsidRPr="00B05D0B" w:rsidRDefault="00D30B5B" w:rsidP="00321920">
      <w:pPr>
        <w:spacing w:before="200" w:line="360" w:lineRule="auto"/>
        <w:jc w:val="both"/>
        <w:rPr>
          <w:rFonts w:ascii="Arial" w:hAnsi="Arial" w:cs="Arial"/>
          <w:sz w:val="22"/>
        </w:rPr>
      </w:pPr>
      <w:r w:rsidRPr="00B05D0B">
        <w:rPr>
          <w:rFonts w:ascii="Arial" w:hAnsi="Arial" w:cs="Arial"/>
          <w:sz w:val="22"/>
        </w:rPr>
        <w:t>Vertragsgegenstand ist</w:t>
      </w:r>
      <w:r w:rsidR="00E333CE" w:rsidRPr="00B05D0B">
        <w:rPr>
          <w:rFonts w:ascii="Arial" w:hAnsi="Arial" w:cs="Arial"/>
          <w:sz w:val="22"/>
        </w:rPr>
        <w:t xml:space="preserve"> </w:t>
      </w:r>
      <w:r w:rsidR="00FA02AC" w:rsidRPr="00B05D0B">
        <w:rPr>
          <w:rFonts w:ascii="Arial" w:hAnsi="Arial" w:cs="Arial"/>
          <w:sz w:val="22"/>
        </w:rPr>
        <w:t xml:space="preserve">die Lieferung </w:t>
      </w:r>
      <w:r w:rsidR="00F5148C" w:rsidRPr="00B05D0B">
        <w:rPr>
          <w:rFonts w:ascii="Arial" w:hAnsi="Arial" w:cs="Arial"/>
          <w:sz w:val="22"/>
        </w:rPr>
        <w:t xml:space="preserve">von, </w:t>
      </w:r>
      <w:r w:rsidR="00FA02AC" w:rsidRPr="00B05D0B">
        <w:rPr>
          <w:rFonts w:ascii="Arial" w:hAnsi="Arial" w:cs="Arial"/>
          <w:sz w:val="22"/>
        </w:rPr>
        <w:t xml:space="preserve">für den Einsatz im Rettungsdienst </w:t>
      </w:r>
      <w:r w:rsidR="00F5148C" w:rsidRPr="00B05D0B">
        <w:rPr>
          <w:rFonts w:ascii="Arial" w:hAnsi="Arial" w:cs="Arial"/>
          <w:sz w:val="22"/>
        </w:rPr>
        <w:t xml:space="preserve">zugelassenen </w:t>
      </w:r>
      <w:r w:rsidR="003541F0" w:rsidRPr="00B05D0B">
        <w:rPr>
          <w:rFonts w:ascii="Arial" w:hAnsi="Arial" w:cs="Arial"/>
          <w:sz w:val="22"/>
        </w:rPr>
        <w:t>Beatmungsgeräte</w:t>
      </w:r>
      <w:r w:rsidR="00633C17">
        <w:rPr>
          <w:rFonts w:ascii="Arial" w:hAnsi="Arial" w:cs="Arial"/>
          <w:sz w:val="22"/>
        </w:rPr>
        <w:t>n</w:t>
      </w:r>
      <w:r w:rsidR="00FA02AC" w:rsidRPr="00B05D0B">
        <w:rPr>
          <w:rFonts w:ascii="Arial" w:hAnsi="Arial" w:cs="Arial"/>
          <w:sz w:val="22"/>
        </w:rPr>
        <w:t xml:space="preserve"> </w:t>
      </w:r>
      <w:r w:rsidR="00605CBD" w:rsidRPr="00B05D0B">
        <w:rPr>
          <w:rFonts w:ascii="Arial" w:hAnsi="Arial" w:cs="Arial"/>
          <w:sz w:val="22"/>
        </w:rPr>
        <w:t xml:space="preserve">einschließlich </w:t>
      </w:r>
      <w:r w:rsidR="00605CBD" w:rsidRPr="00544B89">
        <w:rPr>
          <w:rFonts w:ascii="Arial" w:hAnsi="Arial" w:cs="Arial"/>
          <w:sz w:val="22"/>
        </w:rPr>
        <w:t>Zubehör</w:t>
      </w:r>
      <w:r w:rsidR="00605CBD" w:rsidRPr="00B05D0B">
        <w:rPr>
          <w:rFonts w:ascii="Arial" w:hAnsi="Arial" w:cs="Arial"/>
          <w:sz w:val="22"/>
        </w:rPr>
        <w:t xml:space="preserve"> </w:t>
      </w:r>
      <w:r w:rsidR="0091700B" w:rsidRPr="00B05D0B">
        <w:rPr>
          <w:rFonts w:ascii="Arial" w:hAnsi="Arial" w:cs="Arial"/>
          <w:sz w:val="22"/>
        </w:rPr>
        <w:t xml:space="preserve">an </w:t>
      </w:r>
      <w:r w:rsidRPr="00B05D0B">
        <w:rPr>
          <w:rFonts w:ascii="Arial" w:hAnsi="Arial" w:cs="Arial"/>
          <w:sz w:val="22"/>
        </w:rPr>
        <w:t xml:space="preserve">die Durchführenden </w:t>
      </w:r>
      <w:r w:rsidR="0091700B" w:rsidRPr="00B05D0B">
        <w:rPr>
          <w:rFonts w:ascii="Arial" w:hAnsi="Arial" w:cs="Arial"/>
          <w:sz w:val="22"/>
        </w:rPr>
        <w:t>des BRK</w:t>
      </w:r>
      <w:r w:rsidR="00EF5B5D" w:rsidRPr="00B05D0B">
        <w:rPr>
          <w:rFonts w:ascii="Arial" w:hAnsi="Arial" w:cs="Arial"/>
          <w:sz w:val="22"/>
        </w:rPr>
        <w:t xml:space="preserve"> (BRK-Kreisverbände)</w:t>
      </w:r>
      <w:r w:rsidR="0091700B" w:rsidRPr="00B05D0B">
        <w:rPr>
          <w:rFonts w:ascii="Arial" w:hAnsi="Arial" w:cs="Arial"/>
          <w:sz w:val="22"/>
        </w:rPr>
        <w:t xml:space="preserve"> sowie </w:t>
      </w:r>
      <w:r w:rsidR="00250F3E">
        <w:rPr>
          <w:rFonts w:ascii="Arial" w:hAnsi="Arial" w:cs="Arial"/>
          <w:sz w:val="22"/>
        </w:rPr>
        <w:t>die Durchführenden aller weiteren im öffentlichen Rettungsdienst tätigen Organisationen</w:t>
      </w:r>
      <w:r w:rsidR="00EF64A7" w:rsidRPr="00B05D0B">
        <w:rPr>
          <w:rFonts w:ascii="Arial" w:hAnsi="Arial" w:cs="Arial"/>
          <w:sz w:val="22"/>
        </w:rPr>
        <w:t xml:space="preserve"> </w:t>
      </w:r>
      <w:r w:rsidR="006A314C" w:rsidRPr="00B05D0B">
        <w:rPr>
          <w:rFonts w:ascii="Arial" w:hAnsi="Arial" w:cs="Arial"/>
          <w:sz w:val="22"/>
        </w:rPr>
        <w:t>(</w:t>
      </w:r>
      <w:r w:rsidR="00242673" w:rsidRPr="00B05D0B">
        <w:rPr>
          <w:rFonts w:ascii="Arial" w:hAnsi="Arial" w:cs="Arial"/>
          <w:sz w:val="22"/>
        </w:rPr>
        <w:t xml:space="preserve">nachfolgend </w:t>
      </w:r>
      <w:r w:rsidR="006A314C" w:rsidRPr="00B05D0B">
        <w:rPr>
          <w:rFonts w:ascii="Arial" w:hAnsi="Arial" w:cs="Arial"/>
          <w:sz w:val="22"/>
        </w:rPr>
        <w:t>Bezugsberechtigte</w:t>
      </w:r>
      <w:r w:rsidRPr="00B05D0B">
        <w:rPr>
          <w:rFonts w:ascii="Arial" w:hAnsi="Arial" w:cs="Arial"/>
          <w:sz w:val="22"/>
        </w:rPr>
        <w:t xml:space="preserve"> genannt</w:t>
      </w:r>
      <w:r w:rsidR="006A314C" w:rsidRPr="00B05D0B">
        <w:rPr>
          <w:rFonts w:ascii="Arial" w:hAnsi="Arial" w:cs="Arial"/>
          <w:sz w:val="22"/>
        </w:rPr>
        <w:t>)</w:t>
      </w:r>
      <w:r w:rsidR="00F5148C" w:rsidRPr="00B05D0B">
        <w:rPr>
          <w:rFonts w:ascii="Arial" w:hAnsi="Arial" w:cs="Arial"/>
          <w:sz w:val="22"/>
        </w:rPr>
        <w:t xml:space="preserve"> auf Basis der Lastenhefte Teil A und B gemäß Angebot des Auftragnehmers </w:t>
      </w:r>
      <w:r w:rsidR="00F5148C" w:rsidRPr="00B05D0B">
        <w:rPr>
          <w:rFonts w:ascii="Arial" w:hAnsi="Arial" w:cs="Arial"/>
          <w:sz w:val="22"/>
          <w:highlight w:val="yellow"/>
        </w:rPr>
        <w:t>Nr. XYZ vom DATUM</w:t>
      </w:r>
      <w:r w:rsidR="004D4B93" w:rsidRPr="00B05D0B">
        <w:rPr>
          <w:rFonts w:ascii="Arial" w:hAnsi="Arial" w:cs="Arial"/>
          <w:sz w:val="22"/>
        </w:rPr>
        <w:t xml:space="preserve"> nebst allen Anlagen</w:t>
      </w:r>
      <w:r w:rsidR="00F5148C" w:rsidRPr="00B05D0B">
        <w:rPr>
          <w:rFonts w:ascii="Arial" w:hAnsi="Arial" w:cs="Arial"/>
          <w:sz w:val="22"/>
        </w:rPr>
        <w:t>.</w:t>
      </w:r>
    </w:p>
    <w:p w14:paraId="7A6EFDC1" w14:textId="6FA6D030" w:rsidR="00EF5B5D" w:rsidRPr="00B05D0B" w:rsidRDefault="00F5148C" w:rsidP="00321920">
      <w:pPr>
        <w:spacing w:before="200" w:line="360" w:lineRule="auto"/>
        <w:jc w:val="both"/>
        <w:rPr>
          <w:rFonts w:ascii="Arial" w:hAnsi="Arial" w:cs="Arial"/>
          <w:sz w:val="22"/>
        </w:rPr>
      </w:pPr>
      <w:r w:rsidRPr="00B05D0B">
        <w:rPr>
          <w:rFonts w:ascii="Arial" w:hAnsi="Arial" w:cs="Arial"/>
          <w:sz w:val="22"/>
        </w:rPr>
        <w:t>Die Ausgestaltung im Einzelnen sowie der Leistungs- und Lieferumfang ergeben sich:</w:t>
      </w:r>
    </w:p>
    <w:p w14:paraId="13259993" w14:textId="48ED70AB" w:rsidR="00F5148C" w:rsidRPr="00B05D0B" w:rsidRDefault="00F5148C" w:rsidP="00321920">
      <w:pPr>
        <w:spacing w:before="200" w:line="360" w:lineRule="auto"/>
        <w:ind w:left="568" w:hanging="284"/>
        <w:contextualSpacing/>
        <w:jc w:val="both"/>
        <w:rPr>
          <w:rFonts w:ascii="Arial" w:hAnsi="Arial" w:cs="Arial"/>
          <w:sz w:val="22"/>
        </w:rPr>
      </w:pPr>
      <w:r w:rsidRPr="00B05D0B">
        <w:rPr>
          <w:rFonts w:ascii="Arial" w:hAnsi="Arial" w:cs="Arial"/>
          <w:sz w:val="22"/>
        </w:rPr>
        <w:t>-</w:t>
      </w:r>
      <w:r w:rsidRPr="00B05D0B">
        <w:rPr>
          <w:rFonts w:ascii="Arial" w:hAnsi="Arial" w:cs="Arial"/>
          <w:sz w:val="22"/>
        </w:rPr>
        <w:tab/>
        <w:t>aus nachstehenden Bestimmungen dieses Vertrags sowie</w:t>
      </w:r>
    </w:p>
    <w:p w14:paraId="1B5BAD25" w14:textId="372833DF" w:rsidR="00F5148C" w:rsidRPr="00B05D0B" w:rsidRDefault="00F5148C" w:rsidP="00321920">
      <w:pPr>
        <w:spacing w:before="200" w:line="360" w:lineRule="auto"/>
        <w:ind w:left="568" w:hanging="284"/>
        <w:contextualSpacing/>
        <w:jc w:val="both"/>
        <w:rPr>
          <w:rFonts w:ascii="Arial" w:hAnsi="Arial" w:cs="Arial"/>
          <w:sz w:val="22"/>
        </w:rPr>
      </w:pPr>
      <w:r w:rsidRPr="00B05D0B">
        <w:rPr>
          <w:rFonts w:ascii="Arial" w:hAnsi="Arial" w:cs="Arial"/>
          <w:sz w:val="22"/>
        </w:rPr>
        <w:t>-</w:t>
      </w:r>
      <w:r w:rsidRPr="00B05D0B">
        <w:rPr>
          <w:rFonts w:ascii="Arial" w:hAnsi="Arial" w:cs="Arial"/>
          <w:sz w:val="22"/>
        </w:rPr>
        <w:tab/>
        <w:t xml:space="preserve">der mit Schreiben vom </w:t>
      </w:r>
      <w:r w:rsidRPr="00B05D0B">
        <w:rPr>
          <w:rFonts w:ascii="Arial" w:hAnsi="Arial" w:cs="Arial"/>
          <w:sz w:val="22"/>
          <w:highlight w:val="yellow"/>
        </w:rPr>
        <w:t>DATUM</w:t>
      </w:r>
      <w:r w:rsidRPr="00B05D0B">
        <w:rPr>
          <w:rFonts w:ascii="Arial" w:hAnsi="Arial" w:cs="Arial"/>
          <w:sz w:val="22"/>
        </w:rPr>
        <w:t xml:space="preserve"> erfolgten Auftragsbestätigung des BRK </w:t>
      </w:r>
      <w:r w:rsidR="0021253C" w:rsidRPr="00B05D0B">
        <w:rPr>
          <w:rFonts w:ascii="Arial" w:hAnsi="Arial" w:cs="Arial"/>
          <w:b/>
          <w:bCs/>
          <w:sz w:val="22"/>
          <w:highlight w:val="yellow"/>
        </w:rPr>
        <w:t>(Anlage YZ)</w:t>
      </w:r>
      <w:r w:rsidR="0021253C" w:rsidRPr="00B05D0B">
        <w:rPr>
          <w:rFonts w:ascii="Arial" w:hAnsi="Arial" w:cs="Arial"/>
          <w:sz w:val="22"/>
        </w:rPr>
        <w:t xml:space="preserve"> </w:t>
      </w:r>
      <w:r w:rsidRPr="00B05D0B">
        <w:rPr>
          <w:rFonts w:ascii="Arial" w:hAnsi="Arial" w:cs="Arial"/>
          <w:sz w:val="22"/>
        </w:rPr>
        <w:t xml:space="preserve">auf das vom Auftragnehmer abgegebene Angebot vom </w:t>
      </w:r>
      <w:r w:rsidRPr="00B05D0B">
        <w:rPr>
          <w:rFonts w:ascii="Arial" w:hAnsi="Arial" w:cs="Arial"/>
          <w:sz w:val="22"/>
          <w:highlight w:val="yellow"/>
        </w:rPr>
        <w:t>DATUM</w:t>
      </w:r>
      <w:r w:rsidRPr="00B05D0B">
        <w:rPr>
          <w:rFonts w:ascii="Arial" w:hAnsi="Arial" w:cs="Arial"/>
          <w:sz w:val="22"/>
        </w:rPr>
        <w:t xml:space="preserve"> </w:t>
      </w:r>
      <w:r w:rsidR="0021253C" w:rsidRPr="00B05D0B">
        <w:rPr>
          <w:rFonts w:ascii="Arial" w:hAnsi="Arial" w:cs="Arial"/>
          <w:b/>
          <w:bCs/>
          <w:sz w:val="22"/>
          <w:highlight w:val="yellow"/>
        </w:rPr>
        <w:t>(Anlage ZX)</w:t>
      </w:r>
    </w:p>
    <w:p w14:paraId="6ACFC720" w14:textId="5C583141" w:rsidR="004D4B93" w:rsidRPr="00B05D0B" w:rsidRDefault="004D4B93" w:rsidP="00321920">
      <w:pPr>
        <w:spacing w:before="200" w:line="360" w:lineRule="auto"/>
        <w:ind w:left="568" w:hanging="284"/>
        <w:contextualSpacing/>
        <w:jc w:val="both"/>
        <w:rPr>
          <w:rFonts w:ascii="Arial" w:hAnsi="Arial" w:cs="Arial"/>
          <w:b/>
          <w:bCs/>
          <w:sz w:val="22"/>
        </w:rPr>
      </w:pPr>
      <w:r w:rsidRPr="00B05D0B">
        <w:rPr>
          <w:rFonts w:ascii="Arial" w:hAnsi="Arial" w:cs="Arial"/>
          <w:sz w:val="22"/>
        </w:rPr>
        <w:t>-</w:t>
      </w:r>
      <w:r w:rsidRPr="00B05D0B">
        <w:rPr>
          <w:rFonts w:ascii="Arial" w:hAnsi="Arial" w:cs="Arial"/>
          <w:sz w:val="22"/>
        </w:rPr>
        <w:tab/>
        <w:t xml:space="preserve">Lastenheft des Bieterverfahrens, Teile A und B, beigefügt als </w:t>
      </w:r>
      <w:r w:rsidRPr="00B05D0B">
        <w:rPr>
          <w:rFonts w:ascii="Arial" w:hAnsi="Arial" w:cs="Arial"/>
          <w:b/>
          <w:bCs/>
          <w:sz w:val="22"/>
          <w:highlight w:val="yellow"/>
        </w:rPr>
        <w:t>Anlage X</w:t>
      </w:r>
    </w:p>
    <w:p w14:paraId="28DA4A79" w14:textId="79E69079" w:rsidR="0021253C" w:rsidRPr="00B05D0B" w:rsidRDefault="004703E0" w:rsidP="00C506D0">
      <w:pPr>
        <w:spacing w:before="200" w:line="360" w:lineRule="auto"/>
        <w:jc w:val="both"/>
        <w:rPr>
          <w:rFonts w:ascii="Arial" w:hAnsi="Arial" w:cs="Arial"/>
          <w:b/>
          <w:bCs/>
          <w:sz w:val="22"/>
        </w:rPr>
      </w:pPr>
      <w:r w:rsidRPr="00B05D0B">
        <w:rPr>
          <w:rFonts w:ascii="Arial" w:hAnsi="Arial" w:cs="Arial"/>
          <w:sz w:val="22"/>
        </w:rPr>
        <w:t xml:space="preserve">Dieser Vertrag regelt ferner die Lieferung von </w:t>
      </w:r>
      <w:r w:rsidRPr="00544B89">
        <w:rPr>
          <w:rFonts w:ascii="Arial" w:hAnsi="Arial" w:cs="Arial"/>
          <w:sz w:val="22"/>
        </w:rPr>
        <w:t xml:space="preserve">Ersatzteilen </w:t>
      </w:r>
      <w:r w:rsidR="00C3779C" w:rsidRPr="00544B89">
        <w:rPr>
          <w:rFonts w:ascii="Arial" w:hAnsi="Arial" w:cs="Arial"/>
          <w:sz w:val="22"/>
        </w:rPr>
        <w:t xml:space="preserve">sowie </w:t>
      </w:r>
      <w:r w:rsidRPr="00544B89">
        <w:rPr>
          <w:rFonts w:ascii="Arial" w:hAnsi="Arial" w:cs="Arial"/>
          <w:sz w:val="22"/>
        </w:rPr>
        <w:t>Verbra</w:t>
      </w:r>
      <w:r w:rsidR="006A314C" w:rsidRPr="00544B89">
        <w:rPr>
          <w:rFonts w:ascii="Arial" w:hAnsi="Arial" w:cs="Arial"/>
          <w:sz w:val="22"/>
        </w:rPr>
        <w:t>u</w:t>
      </w:r>
      <w:r w:rsidRPr="00544B89">
        <w:rPr>
          <w:rFonts w:ascii="Arial" w:hAnsi="Arial" w:cs="Arial"/>
          <w:sz w:val="22"/>
        </w:rPr>
        <w:t>chsmaterialien</w:t>
      </w:r>
      <w:r w:rsidRPr="00B05D0B">
        <w:rPr>
          <w:rFonts w:ascii="Arial" w:hAnsi="Arial" w:cs="Arial"/>
          <w:sz w:val="22"/>
        </w:rPr>
        <w:t xml:space="preserve"> an </w:t>
      </w:r>
      <w:r w:rsidR="00EF5B5D" w:rsidRPr="00B05D0B">
        <w:rPr>
          <w:rFonts w:ascii="Arial" w:hAnsi="Arial" w:cs="Arial"/>
          <w:sz w:val="22"/>
        </w:rPr>
        <w:t>die Bezugsberechtigten</w:t>
      </w:r>
      <w:r w:rsidR="006A314C" w:rsidRPr="00B05D0B">
        <w:rPr>
          <w:rFonts w:ascii="Arial" w:hAnsi="Arial" w:cs="Arial"/>
          <w:sz w:val="22"/>
        </w:rPr>
        <w:t xml:space="preserve"> </w:t>
      </w:r>
      <w:r w:rsidRPr="00B05D0B">
        <w:rPr>
          <w:rFonts w:ascii="Arial" w:hAnsi="Arial" w:cs="Arial"/>
          <w:sz w:val="22"/>
        </w:rPr>
        <w:t xml:space="preserve">gem. </w:t>
      </w:r>
      <w:r w:rsidR="006A314C" w:rsidRPr="00B05D0B">
        <w:rPr>
          <w:rFonts w:ascii="Arial" w:hAnsi="Arial" w:cs="Arial"/>
          <w:sz w:val="22"/>
          <w:highlight w:val="yellow"/>
        </w:rPr>
        <w:t xml:space="preserve">Ziffer </w:t>
      </w:r>
      <w:r w:rsidR="00286CFF" w:rsidRPr="00B05D0B">
        <w:rPr>
          <w:rFonts w:ascii="Arial" w:hAnsi="Arial" w:cs="Arial"/>
          <w:sz w:val="22"/>
          <w:highlight w:val="yellow"/>
        </w:rPr>
        <w:t>5</w:t>
      </w:r>
      <w:r w:rsidR="006A314C" w:rsidRPr="00B05D0B">
        <w:rPr>
          <w:rFonts w:ascii="Arial" w:hAnsi="Arial" w:cs="Arial"/>
          <w:sz w:val="22"/>
          <w:highlight w:val="yellow"/>
        </w:rPr>
        <w:t>.</w:t>
      </w:r>
      <w:r w:rsidR="00E1413B" w:rsidRPr="00B05D0B">
        <w:rPr>
          <w:rFonts w:ascii="Arial" w:hAnsi="Arial" w:cs="Arial"/>
          <w:sz w:val="22"/>
          <w:highlight w:val="yellow"/>
        </w:rPr>
        <w:t>5</w:t>
      </w:r>
      <w:r w:rsidR="00286CFF" w:rsidRPr="00B05D0B">
        <w:rPr>
          <w:rFonts w:ascii="Arial" w:hAnsi="Arial" w:cs="Arial"/>
          <w:sz w:val="22"/>
          <w:highlight w:val="yellow"/>
        </w:rPr>
        <w:t>.</w:t>
      </w:r>
      <w:r w:rsidR="00E1413B" w:rsidRPr="00B05D0B">
        <w:rPr>
          <w:rFonts w:ascii="Arial" w:hAnsi="Arial" w:cs="Arial"/>
          <w:sz w:val="22"/>
          <w:highlight w:val="yellow"/>
        </w:rPr>
        <w:t>2</w:t>
      </w:r>
      <w:r w:rsidR="006A314C" w:rsidRPr="00B05D0B">
        <w:rPr>
          <w:rFonts w:ascii="Arial" w:hAnsi="Arial" w:cs="Arial"/>
          <w:sz w:val="22"/>
        </w:rPr>
        <w:t xml:space="preserve"> des Lastenheftes</w:t>
      </w:r>
      <w:r w:rsidR="003E6050" w:rsidRPr="00B05D0B">
        <w:rPr>
          <w:rFonts w:ascii="Arial" w:hAnsi="Arial" w:cs="Arial"/>
          <w:sz w:val="22"/>
        </w:rPr>
        <w:t xml:space="preserve"> </w:t>
      </w:r>
      <w:r w:rsidR="00EF5B5D" w:rsidRPr="00B05D0B">
        <w:rPr>
          <w:rFonts w:ascii="Arial" w:hAnsi="Arial" w:cs="Arial"/>
          <w:sz w:val="22"/>
        </w:rPr>
        <w:t xml:space="preserve">Teil B </w:t>
      </w:r>
      <w:r w:rsidR="003E6050" w:rsidRPr="00B05D0B">
        <w:rPr>
          <w:rFonts w:ascii="Arial" w:hAnsi="Arial" w:cs="Arial"/>
          <w:sz w:val="22"/>
        </w:rPr>
        <w:t xml:space="preserve">und </w:t>
      </w:r>
      <w:r w:rsidR="003E6050" w:rsidRPr="00B05D0B">
        <w:rPr>
          <w:rFonts w:ascii="Arial" w:hAnsi="Arial" w:cs="Arial"/>
          <w:b/>
          <w:bCs/>
          <w:sz w:val="22"/>
          <w:highlight w:val="yellow"/>
        </w:rPr>
        <w:t>Anlage</w:t>
      </w:r>
      <w:r w:rsidR="0021253C" w:rsidRPr="00B05D0B">
        <w:rPr>
          <w:rFonts w:ascii="Arial" w:hAnsi="Arial" w:cs="Arial"/>
          <w:b/>
          <w:bCs/>
          <w:sz w:val="22"/>
        </w:rPr>
        <w:t xml:space="preserve"> </w:t>
      </w:r>
      <w:r w:rsidR="0021253C" w:rsidRPr="00B05D0B">
        <w:rPr>
          <w:rFonts w:ascii="Arial" w:hAnsi="Arial" w:cs="Arial"/>
          <w:b/>
          <w:bCs/>
          <w:sz w:val="22"/>
          <w:highlight w:val="yellow"/>
        </w:rPr>
        <w:t>XY</w:t>
      </w:r>
      <w:r w:rsidR="0021253C" w:rsidRPr="00B05D0B">
        <w:rPr>
          <w:rFonts w:ascii="Arial" w:hAnsi="Arial" w:cs="Arial"/>
          <w:b/>
          <w:bCs/>
          <w:sz w:val="22"/>
        </w:rPr>
        <w:t xml:space="preserve"> der Angebotsunterlagen</w:t>
      </w:r>
      <w:r w:rsidR="006A314C" w:rsidRPr="00B05D0B">
        <w:rPr>
          <w:rFonts w:ascii="Arial" w:hAnsi="Arial" w:cs="Arial"/>
          <w:b/>
          <w:bCs/>
          <w:sz w:val="22"/>
        </w:rPr>
        <w:t>,</w:t>
      </w:r>
      <w:r w:rsidR="006A314C" w:rsidRPr="00B05D0B">
        <w:rPr>
          <w:rFonts w:ascii="Arial" w:hAnsi="Arial" w:cs="Arial"/>
          <w:sz w:val="22"/>
        </w:rPr>
        <w:t xml:space="preserve"> Zubehörpreisliste</w:t>
      </w:r>
      <w:r w:rsidR="0021253C" w:rsidRPr="00B05D0B">
        <w:rPr>
          <w:rFonts w:ascii="Arial" w:hAnsi="Arial" w:cs="Arial"/>
          <w:b/>
          <w:bCs/>
          <w:sz w:val="22"/>
        </w:rPr>
        <w:t>.</w:t>
      </w:r>
    </w:p>
    <w:p w14:paraId="6F02A14E" w14:textId="759B4442" w:rsidR="00A149B8" w:rsidRPr="00B05D0B" w:rsidRDefault="000A0F51" w:rsidP="00C506D0">
      <w:pPr>
        <w:pStyle w:val="Kommentartext"/>
        <w:spacing w:before="200" w:line="360" w:lineRule="auto"/>
        <w:rPr>
          <w:rFonts w:ascii="Arial" w:hAnsi="Arial" w:cs="Arial"/>
          <w:sz w:val="22"/>
          <w:szCs w:val="22"/>
        </w:rPr>
      </w:pPr>
      <w:r w:rsidRPr="00B05D0B">
        <w:rPr>
          <w:rFonts w:ascii="Arial" w:hAnsi="Arial" w:cs="Arial"/>
          <w:sz w:val="22"/>
          <w:szCs w:val="22"/>
        </w:rPr>
        <w:t>Der Auftragnehmer</w:t>
      </w:r>
      <w:r w:rsidR="00A149B8" w:rsidRPr="00B05D0B">
        <w:rPr>
          <w:rFonts w:ascii="Arial" w:hAnsi="Arial" w:cs="Arial"/>
          <w:sz w:val="22"/>
          <w:szCs w:val="22"/>
        </w:rPr>
        <w:t xml:space="preserve"> ist verpflichtet</w:t>
      </w:r>
      <w:r w:rsidR="00666B90" w:rsidRPr="00B05D0B">
        <w:rPr>
          <w:rFonts w:ascii="Arial" w:hAnsi="Arial" w:cs="Arial"/>
          <w:sz w:val="22"/>
          <w:szCs w:val="22"/>
        </w:rPr>
        <w:t>,</w:t>
      </w:r>
      <w:r w:rsidR="00A149B8" w:rsidRPr="00B05D0B">
        <w:rPr>
          <w:rFonts w:ascii="Arial" w:hAnsi="Arial" w:cs="Arial"/>
          <w:sz w:val="22"/>
          <w:szCs w:val="22"/>
        </w:rPr>
        <w:t xml:space="preserve"> </w:t>
      </w:r>
      <w:r w:rsidR="00666B90" w:rsidRPr="00B05D0B">
        <w:rPr>
          <w:rFonts w:ascii="Arial" w:hAnsi="Arial" w:cs="Arial"/>
          <w:sz w:val="22"/>
          <w:szCs w:val="22"/>
        </w:rPr>
        <w:t xml:space="preserve">den Bezugsberechtigten </w:t>
      </w:r>
      <w:r w:rsidR="00A149B8" w:rsidRPr="00B05D0B">
        <w:rPr>
          <w:rFonts w:ascii="Arial" w:hAnsi="Arial" w:cs="Arial"/>
          <w:sz w:val="22"/>
          <w:szCs w:val="22"/>
        </w:rPr>
        <w:t xml:space="preserve">für seine eigenen </w:t>
      </w:r>
      <w:r w:rsidR="00A149B8" w:rsidRPr="00544B89">
        <w:rPr>
          <w:rFonts w:ascii="Arial" w:hAnsi="Arial" w:cs="Arial"/>
          <w:sz w:val="22"/>
          <w:szCs w:val="22"/>
        </w:rPr>
        <w:t>Produkte Ersatz- und Verschleißteile</w:t>
      </w:r>
      <w:r w:rsidR="00A149B8" w:rsidRPr="00B05D0B">
        <w:rPr>
          <w:rFonts w:ascii="Arial" w:hAnsi="Arial" w:cs="Arial"/>
          <w:sz w:val="22"/>
          <w:szCs w:val="22"/>
        </w:rPr>
        <w:t xml:space="preserve"> für die geplante Mindestnutzungsdauer der </w:t>
      </w:r>
      <w:r w:rsidR="003541F0" w:rsidRPr="00B05D0B">
        <w:rPr>
          <w:rFonts w:ascii="Arial" w:hAnsi="Arial" w:cs="Arial"/>
          <w:sz w:val="22"/>
          <w:szCs w:val="22"/>
        </w:rPr>
        <w:t>Beatmungsgeräte</w:t>
      </w:r>
      <w:r w:rsidR="00A149B8" w:rsidRPr="00B05D0B">
        <w:rPr>
          <w:rFonts w:ascii="Arial" w:hAnsi="Arial" w:cs="Arial"/>
          <w:sz w:val="22"/>
          <w:szCs w:val="22"/>
        </w:rPr>
        <w:t xml:space="preserve"> von 10 J</w:t>
      </w:r>
      <w:r w:rsidR="00C506D0" w:rsidRPr="00B05D0B">
        <w:rPr>
          <w:rFonts w:ascii="Arial" w:hAnsi="Arial" w:cs="Arial"/>
          <w:sz w:val="22"/>
          <w:szCs w:val="22"/>
        </w:rPr>
        <w:t>ah</w:t>
      </w:r>
      <w:r w:rsidR="00A149B8" w:rsidRPr="00B05D0B">
        <w:rPr>
          <w:rFonts w:ascii="Arial" w:hAnsi="Arial" w:cs="Arial"/>
          <w:sz w:val="22"/>
          <w:szCs w:val="22"/>
        </w:rPr>
        <w:t>ren</w:t>
      </w:r>
      <w:r w:rsidR="00C506D0" w:rsidRPr="00B05D0B">
        <w:rPr>
          <w:rFonts w:ascii="Arial" w:hAnsi="Arial" w:cs="Arial"/>
          <w:sz w:val="22"/>
          <w:szCs w:val="22"/>
        </w:rPr>
        <w:t xml:space="preserve"> </w:t>
      </w:r>
      <w:r w:rsidR="00A149B8" w:rsidRPr="00B05D0B">
        <w:rPr>
          <w:rFonts w:ascii="Arial" w:hAnsi="Arial" w:cs="Arial"/>
          <w:sz w:val="22"/>
          <w:szCs w:val="22"/>
        </w:rPr>
        <w:t>zur Verfügung zu stellen.</w:t>
      </w:r>
    </w:p>
    <w:p w14:paraId="2013B4B1" w14:textId="60967E7A" w:rsidR="002C3C84" w:rsidRPr="00B05D0B" w:rsidRDefault="000A0F51" w:rsidP="00FA02AC">
      <w:pPr>
        <w:spacing w:before="120" w:line="360" w:lineRule="auto"/>
        <w:jc w:val="both"/>
        <w:rPr>
          <w:rFonts w:ascii="Arial" w:hAnsi="Arial" w:cs="Arial"/>
          <w:sz w:val="22"/>
          <w:szCs w:val="22"/>
        </w:rPr>
      </w:pPr>
      <w:r w:rsidRPr="00B05D0B">
        <w:rPr>
          <w:rFonts w:ascii="Arial" w:hAnsi="Arial" w:cs="Arial"/>
          <w:sz w:val="22"/>
          <w:szCs w:val="22"/>
        </w:rPr>
        <w:t>Der Auftragnehmer</w:t>
      </w:r>
      <w:r w:rsidR="00A149B8" w:rsidRPr="00B05D0B">
        <w:rPr>
          <w:rFonts w:ascii="Arial" w:hAnsi="Arial" w:cs="Arial"/>
          <w:sz w:val="22"/>
          <w:szCs w:val="22"/>
        </w:rPr>
        <w:t xml:space="preserve"> verpflichtet sich im Rahmen des Möglichen und Zumutbaren für die geplante Mindestnutzungsdauer von 10 Jahren </w:t>
      </w:r>
      <w:r w:rsidR="00A149B8" w:rsidRPr="00544B89">
        <w:rPr>
          <w:rFonts w:ascii="Arial" w:hAnsi="Arial" w:cs="Arial"/>
          <w:sz w:val="22"/>
          <w:szCs w:val="22"/>
        </w:rPr>
        <w:t>Ersatz- und Verschleißteile</w:t>
      </w:r>
      <w:r w:rsidR="00A149B8" w:rsidRPr="00B05D0B">
        <w:rPr>
          <w:rFonts w:ascii="Arial" w:hAnsi="Arial" w:cs="Arial"/>
          <w:sz w:val="22"/>
          <w:szCs w:val="22"/>
        </w:rPr>
        <w:t xml:space="preserve"> Dritter an das BRK bzw. seine Bezugsberechtigten zu liefern.</w:t>
      </w:r>
    </w:p>
    <w:p w14:paraId="36C11123" w14:textId="1C6C8DD5" w:rsidR="00240DF8" w:rsidRPr="00B05D0B" w:rsidRDefault="00F00E2D" w:rsidP="00C17185">
      <w:pPr>
        <w:pStyle w:val="berschrift1"/>
        <w:spacing w:before="240"/>
        <w:ind w:left="431" w:hanging="431"/>
        <w:rPr>
          <w:rFonts w:cs="Arial"/>
          <w:b/>
          <w:bCs/>
          <w:sz w:val="22"/>
          <w:szCs w:val="22"/>
        </w:rPr>
      </w:pPr>
      <w:bookmarkStart w:id="1" w:name="_Toc208478764"/>
      <w:r w:rsidRPr="00B05D0B">
        <w:rPr>
          <w:rFonts w:cs="Arial"/>
          <w:b/>
          <w:bCs/>
          <w:sz w:val="22"/>
          <w:szCs w:val="22"/>
        </w:rPr>
        <w:t>Aufschiebende Bedingung</w:t>
      </w:r>
      <w:bookmarkEnd w:id="1"/>
    </w:p>
    <w:p w14:paraId="12B6B1D4" w14:textId="7FDFB03E" w:rsidR="00F00E2D" w:rsidRPr="00B05D0B" w:rsidRDefault="00F00E2D" w:rsidP="00C17185">
      <w:pPr>
        <w:spacing w:before="200" w:line="360" w:lineRule="auto"/>
        <w:rPr>
          <w:rFonts w:ascii="Arial" w:hAnsi="Arial" w:cs="Arial"/>
        </w:rPr>
      </w:pPr>
      <w:r w:rsidRPr="00B05D0B">
        <w:rPr>
          <w:rFonts w:ascii="Arial" w:hAnsi="Arial" w:cs="Arial"/>
          <w:bCs/>
          <w:sz w:val="22"/>
        </w:rPr>
        <w:t>Die Beschaffung erfolgt aus Investitionsmitteln, welche von den Sozialversicherungsträgern als Kostenträger im Rettungsdienst Bayern bereitgestellt werden. Dies bedingt, dass alle Beschaffungsvorhaben im Rettungsdienst Bayern somit unter dem Vorbehalt der Finanzierungsmittelbereitstellung durch die Sozialversicherungsträger stehen.</w:t>
      </w:r>
    </w:p>
    <w:p w14:paraId="3E062C94" w14:textId="20C9F363" w:rsidR="00F00E2D" w:rsidRPr="00633C17" w:rsidRDefault="00F00E2D" w:rsidP="00C17185">
      <w:pPr>
        <w:pStyle w:val="berschrift1"/>
        <w:spacing w:before="240"/>
        <w:ind w:left="431" w:hanging="431"/>
        <w:rPr>
          <w:rFonts w:cs="Arial"/>
          <w:b/>
          <w:bCs/>
          <w:sz w:val="22"/>
          <w:szCs w:val="22"/>
        </w:rPr>
      </w:pPr>
      <w:bookmarkStart w:id="2" w:name="_Toc208478765"/>
      <w:r w:rsidRPr="00633C17">
        <w:rPr>
          <w:rFonts w:cs="Arial"/>
          <w:b/>
          <w:bCs/>
          <w:sz w:val="22"/>
          <w:szCs w:val="22"/>
        </w:rPr>
        <w:t>Vertragslaufzeit</w:t>
      </w:r>
      <w:bookmarkEnd w:id="2"/>
    </w:p>
    <w:p w14:paraId="5284C69E" w14:textId="6B69D644" w:rsidR="00A3159B" w:rsidRDefault="00A3159B" w:rsidP="003C7295">
      <w:pPr>
        <w:spacing w:before="200" w:line="360" w:lineRule="auto"/>
        <w:rPr>
          <w:rFonts w:ascii="Arial" w:hAnsi="Arial" w:cs="Arial"/>
          <w:sz w:val="22"/>
          <w:szCs w:val="22"/>
        </w:rPr>
      </w:pPr>
      <w:r w:rsidRPr="00A3159B">
        <w:rPr>
          <w:rFonts w:ascii="Arial" w:hAnsi="Arial" w:cs="Arial"/>
          <w:sz w:val="22"/>
          <w:szCs w:val="22"/>
        </w:rPr>
        <w:t xml:space="preserve">Die </w:t>
      </w:r>
      <w:r>
        <w:rPr>
          <w:rFonts w:ascii="Arial" w:hAnsi="Arial" w:cs="Arial"/>
          <w:sz w:val="22"/>
          <w:szCs w:val="22"/>
        </w:rPr>
        <w:t>Vertragslaufzeit</w:t>
      </w:r>
      <w:r w:rsidRPr="00A3159B">
        <w:rPr>
          <w:rFonts w:ascii="Arial" w:hAnsi="Arial" w:cs="Arial"/>
          <w:sz w:val="22"/>
          <w:szCs w:val="22"/>
        </w:rPr>
        <w:t xml:space="preserve"> wird </w:t>
      </w:r>
      <w:r>
        <w:rPr>
          <w:rFonts w:ascii="Arial" w:hAnsi="Arial" w:cs="Arial"/>
          <w:sz w:val="22"/>
          <w:szCs w:val="22"/>
        </w:rPr>
        <w:t>bis 31.12.2036</w:t>
      </w:r>
      <w:r w:rsidRPr="00A3159B">
        <w:rPr>
          <w:rFonts w:ascii="Arial" w:hAnsi="Arial" w:cs="Arial"/>
          <w:sz w:val="22"/>
          <w:szCs w:val="22"/>
        </w:rPr>
        <w:t xml:space="preserve"> festgelegt.</w:t>
      </w:r>
    </w:p>
    <w:p w14:paraId="18C00C11" w14:textId="1FA3E61C" w:rsidR="00240DF8" w:rsidRPr="00633C17" w:rsidRDefault="00F00E2D" w:rsidP="003C7295">
      <w:pPr>
        <w:spacing w:before="200" w:line="360" w:lineRule="auto"/>
        <w:rPr>
          <w:rFonts w:ascii="Arial" w:hAnsi="Arial" w:cs="Arial"/>
          <w:sz w:val="22"/>
          <w:szCs w:val="22"/>
        </w:rPr>
      </w:pPr>
      <w:r w:rsidRPr="00493BF3">
        <w:rPr>
          <w:rFonts w:ascii="Arial" w:hAnsi="Arial" w:cs="Arial"/>
          <w:sz w:val="22"/>
          <w:szCs w:val="22"/>
        </w:rPr>
        <w:t xml:space="preserve">Der Vertrag beginnt am </w:t>
      </w:r>
      <w:r w:rsidR="00A3159B">
        <w:rPr>
          <w:rFonts w:ascii="Arial" w:hAnsi="Arial" w:cs="Arial"/>
          <w:b/>
          <w:bCs/>
          <w:sz w:val="22"/>
          <w:szCs w:val="22"/>
        </w:rPr>
        <w:t>________</w:t>
      </w:r>
      <w:r w:rsidRPr="00493BF3">
        <w:rPr>
          <w:rFonts w:ascii="Arial" w:hAnsi="Arial" w:cs="Arial"/>
          <w:sz w:val="22"/>
          <w:szCs w:val="22"/>
        </w:rPr>
        <w:t xml:space="preserve"> und endet am </w:t>
      </w:r>
      <w:r w:rsidR="006F043C" w:rsidRPr="00493BF3">
        <w:rPr>
          <w:rFonts w:ascii="Arial" w:hAnsi="Arial" w:cs="Arial"/>
          <w:b/>
          <w:bCs/>
          <w:sz w:val="22"/>
          <w:szCs w:val="22"/>
        </w:rPr>
        <w:t>31.12.2036</w:t>
      </w:r>
      <w:r w:rsidR="00240DF8" w:rsidRPr="00493BF3">
        <w:rPr>
          <w:rFonts w:ascii="Arial" w:hAnsi="Arial" w:cs="Arial"/>
          <w:sz w:val="22"/>
          <w:szCs w:val="22"/>
        </w:rPr>
        <w:t>.</w:t>
      </w:r>
    </w:p>
    <w:p w14:paraId="18AB21EB" w14:textId="28C1EFAF" w:rsidR="00F914C4" w:rsidRPr="000B5A6C" w:rsidRDefault="00F00E2D" w:rsidP="003C7295">
      <w:pPr>
        <w:spacing w:before="200" w:line="360" w:lineRule="auto"/>
        <w:rPr>
          <w:rFonts w:ascii="Arial" w:hAnsi="Arial" w:cs="Arial"/>
          <w:sz w:val="22"/>
          <w:szCs w:val="22"/>
        </w:rPr>
      </w:pPr>
      <w:r w:rsidRPr="000B5A6C">
        <w:rPr>
          <w:rFonts w:ascii="Arial" w:hAnsi="Arial" w:cs="Arial"/>
          <w:sz w:val="22"/>
          <w:szCs w:val="22"/>
        </w:rPr>
        <w:t xml:space="preserve">Das BRK ist zur Ausübung einer einmaligen Verlängerungsoption berechtigt, durch die sich die Laufzeit </w:t>
      </w:r>
      <w:r w:rsidR="00E84BC2">
        <w:rPr>
          <w:rFonts w:ascii="Arial" w:hAnsi="Arial" w:cs="Arial"/>
          <w:sz w:val="22"/>
          <w:szCs w:val="22"/>
        </w:rPr>
        <w:t>dieses</w:t>
      </w:r>
      <w:r w:rsidRPr="000B5A6C">
        <w:rPr>
          <w:rFonts w:ascii="Arial" w:hAnsi="Arial" w:cs="Arial"/>
          <w:sz w:val="22"/>
          <w:szCs w:val="22"/>
        </w:rPr>
        <w:t xml:space="preserve"> Vertrags um zwölf weitere Monate verlängert. Die Ausübung der Option hat das BRK spätestens sechs Monate vor Ablauf der Vertragslaufzeit gegenüber dem Auftragnehmer schriftlich zu erklären.</w:t>
      </w:r>
    </w:p>
    <w:p w14:paraId="2F07BA1A" w14:textId="4C0A4472" w:rsidR="00C45CE3" w:rsidRPr="00B05D0B" w:rsidRDefault="00D63ABC" w:rsidP="00C17185">
      <w:pPr>
        <w:pStyle w:val="berschrift1"/>
        <w:spacing w:before="240"/>
        <w:ind w:left="431" w:hanging="431"/>
        <w:rPr>
          <w:rFonts w:cs="Arial"/>
          <w:b/>
          <w:bCs/>
          <w:sz w:val="22"/>
          <w:szCs w:val="22"/>
        </w:rPr>
      </w:pPr>
      <w:bookmarkStart w:id="3" w:name="_Toc208478766"/>
      <w:r w:rsidRPr="00B05D0B">
        <w:rPr>
          <w:rFonts w:cs="Arial"/>
          <w:b/>
          <w:bCs/>
          <w:sz w:val="22"/>
          <w:szCs w:val="22"/>
        </w:rPr>
        <w:lastRenderedPageBreak/>
        <w:t>Art und Umfang der Leistung</w:t>
      </w:r>
      <w:bookmarkEnd w:id="3"/>
    </w:p>
    <w:p w14:paraId="567B3C14" w14:textId="77777777" w:rsidR="00D63ABC" w:rsidRPr="00B05D0B" w:rsidRDefault="00D63ABC" w:rsidP="00D17BC0">
      <w:pPr>
        <w:pStyle w:val="berschrift2"/>
        <w:rPr>
          <w:rFonts w:cs="Arial"/>
          <w:sz w:val="22"/>
          <w:szCs w:val="22"/>
        </w:rPr>
      </w:pPr>
      <w:bookmarkStart w:id="4" w:name="_Toc208478767"/>
      <w:r w:rsidRPr="00B05D0B">
        <w:rPr>
          <w:rFonts w:cs="Arial"/>
          <w:sz w:val="22"/>
          <w:szCs w:val="22"/>
        </w:rPr>
        <w:t>Leistungen</w:t>
      </w:r>
      <w:bookmarkEnd w:id="4"/>
    </w:p>
    <w:p w14:paraId="50BCB3CA" w14:textId="77777777" w:rsidR="00D63ABC" w:rsidRPr="00B05D0B" w:rsidRDefault="000A0F51" w:rsidP="00C17185">
      <w:pPr>
        <w:pStyle w:val="LS-Vertrag"/>
        <w:spacing w:before="200" w:after="0" w:line="360" w:lineRule="auto"/>
        <w:rPr>
          <w:rFonts w:cs="Arial"/>
        </w:rPr>
      </w:pPr>
      <w:r w:rsidRPr="00B05D0B">
        <w:rPr>
          <w:rFonts w:cs="Arial"/>
        </w:rPr>
        <w:t>Der Auftragnehmer</w:t>
      </w:r>
      <w:r w:rsidR="00D63ABC" w:rsidRPr="00B05D0B">
        <w:rPr>
          <w:rFonts w:cs="Arial"/>
        </w:rPr>
        <w:t xml:space="preserve"> v</w:t>
      </w:r>
      <w:r w:rsidR="00FE3C0E" w:rsidRPr="00B05D0B">
        <w:rPr>
          <w:rFonts w:cs="Arial"/>
        </w:rPr>
        <w:t>erpflichtet sich gegenüber</w:t>
      </w:r>
      <w:r w:rsidR="004B0086" w:rsidRPr="00B05D0B">
        <w:rPr>
          <w:rFonts w:cs="Arial"/>
        </w:rPr>
        <w:t xml:space="preserve"> </w:t>
      </w:r>
      <w:r w:rsidR="00242673" w:rsidRPr="00B05D0B">
        <w:rPr>
          <w:rFonts w:cs="Arial"/>
        </w:rPr>
        <w:t>dem BRK</w:t>
      </w:r>
      <w:r w:rsidR="00EF64A7" w:rsidRPr="00B05D0B">
        <w:rPr>
          <w:rFonts w:cs="Arial"/>
        </w:rPr>
        <w:t xml:space="preserve"> und mit Schutzwirkung für die Bezugsberechtigten</w:t>
      </w:r>
      <w:r w:rsidR="00242673" w:rsidRPr="00B05D0B">
        <w:rPr>
          <w:rFonts w:cs="Arial"/>
        </w:rPr>
        <w:t xml:space="preserve"> </w:t>
      </w:r>
    </w:p>
    <w:p w14:paraId="724A3521" w14:textId="3DE8032D" w:rsidR="009C64BB" w:rsidRPr="00B05D0B" w:rsidRDefault="009C64BB" w:rsidP="003C7295">
      <w:pPr>
        <w:pStyle w:val="LS-Vertrag"/>
        <w:numPr>
          <w:ilvl w:val="0"/>
          <w:numId w:val="10"/>
        </w:numPr>
        <w:tabs>
          <w:tab w:val="clear" w:pos="360"/>
        </w:tabs>
        <w:spacing w:before="120" w:after="0" w:line="360" w:lineRule="auto"/>
        <w:ind w:left="426"/>
        <w:rPr>
          <w:rFonts w:cs="Arial"/>
        </w:rPr>
      </w:pPr>
      <w:r w:rsidRPr="00B05D0B">
        <w:rPr>
          <w:rFonts w:cs="Arial"/>
        </w:rPr>
        <w:t>D</w:t>
      </w:r>
      <w:r w:rsidR="00993951" w:rsidRPr="00B05D0B">
        <w:rPr>
          <w:rFonts w:cs="Arial"/>
        </w:rPr>
        <w:t>en</w:t>
      </w:r>
      <w:r w:rsidRPr="00B05D0B">
        <w:rPr>
          <w:rFonts w:cs="Arial"/>
        </w:rPr>
        <w:t xml:space="preserve"> unter Ziffer 1 dieses Vertrages aufgeführte</w:t>
      </w:r>
      <w:r w:rsidR="00993951" w:rsidRPr="00B05D0B">
        <w:rPr>
          <w:rFonts w:cs="Arial"/>
        </w:rPr>
        <w:t>n</w:t>
      </w:r>
      <w:r w:rsidRPr="00B05D0B">
        <w:rPr>
          <w:rFonts w:cs="Arial"/>
        </w:rPr>
        <w:t xml:space="preserve"> </w:t>
      </w:r>
      <w:r w:rsidR="00242673" w:rsidRPr="00B05D0B">
        <w:rPr>
          <w:rFonts w:cs="Arial"/>
        </w:rPr>
        <w:t>Vertragsgegenstand</w:t>
      </w:r>
      <w:r w:rsidRPr="00B05D0B">
        <w:rPr>
          <w:rFonts w:cs="Arial"/>
        </w:rPr>
        <w:t xml:space="preserve"> zu erbringen</w:t>
      </w:r>
      <w:r w:rsidR="00923F22" w:rsidRPr="00B05D0B">
        <w:rPr>
          <w:rFonts w:cs="Arial"/>
        </w:rPr>
        <w:t>.</w:t>
      </w:r>
    </w:p>
    <w:p w14:paraId="23E530A5" w14:textId="2E5F07C0" w:rsidR="00D63ABC" w:rsidRPr="00B05D0B" w:rsidRDefault="006A314C" w:rsidP="003C7295">
      <w:pPr>
        <w:numPr>
          <w:ilvl w:val="0"/>
          <w:numId w:val="10"/>
        </w:numPr>
        <w:tabs>
          <w:tab w:val="clear" w:pos="360"/>
        </w:tabs>
        <w:spacing w:line="360" w:lineRule="auto"/>
        <w:ind w:left="426"/>
        <w:jc w:val="both"/>
        <w:rPr>
          <w:rFonts w:ascii="Arial" w:hAnsi="Arial" w:cs="Arial"/>
          <w:sz w:val="22"/>
        </w:rPr>
      </w:pPr>
      <w:r w:rsidRPr="00B05D0B">
        <w:rPr>
          <w:rFonts w:ascii="Arial" w:hAnsi="Arial" w:cs="Arial"/>
          <w:sz w:val="22"/>
        </w:rPr>
        <w:t xml:space="preserve">Für </w:t>
      </w:r>
      <w:r w:rsidRPr="00544B89">
        <w:rPr>
          <w:rFonts w:ascii="Arial" w:hAnsi="Arial" w:cs="Arial"/>
          <w:sz w:val="22"/>
        </w:rPr>
        <w:t>Ersatzteile</w:t>
      </w:r>
      <w:r w:rsidR="00544B89" w:rsidRPr="00544B89">
        <w:rPr>
          <w:rFonts w:ascii="Arial" w:hAnsi="Arial" w:cs="Arial"/>
          <w:sz w:val="22"/>
        </w:rPr>
        <w:t>, Zubehör</w:t>
      </w:r>
      <w:r w:rsidRPr="00544B89">
        <w:rPr>
          <w:rFonts w:ascii="Arial" w:hAnsi="Arial" w:cs="Arial"/>
          <w:sz w:val="22"/>
        </w:rPr>
        <w:t xml:space="preserve"> und/oder Verbrauchsmaterialien</w:t>
      </w:r>
      <w:r w:rsidRPr="00B05D0B">
        <w:rPr>
          <w:rFonts w:ascii="Arial" w:hAnsi="Arial" w:cs="Arial"/>
          <w:sz w:val="22"/>
        </w:rPr>
        <w:t xml:space="preserve"> </w:t>
      </w:r>
      <w:r w:rsidR="00D63ABC" w:rsidRPr="00B05D0B">
        <w:rPr>
          <w:rFonts w:ascii="Arial" w:hAnsi="Arial" w:cs="Arial"/>
          <w:sz w:val="22"/>
        </w:rPr>
        <w:t xml:space="preserve">gegenüber der jeweiligen Bestellung keine höheren Preise abzurechnen, sofern die Lieferung im Umfang und/oder Qualität von der Bestellung nach oben abweicht, die Ursache für die Abweichungen in der Risikosphäre </w:t>
      </w:r>
      <w:r w:rsidR="000A0F51" w:rsidRPr="00B05D0B">
        <w:rPr>
          <w:rFonts w:ascii="Arial" w:hAnsi="Arial" w:cs="Arial"/>
          <w:sz w:val="22"/>
        </w:rPr>
        <w:t>des</w:t>
      </w:r>
      <w:r w:rsidR="00D63ABC" w:rsidRPr="00B05D0B">
        <w:rPr>
          <w:rFonts w:ascii="Arial" w:hAnsi="Arial" w:cs="Arial"/>
          <w:sz w:val="22"/>
        </w:rPr>
        <w:t xml:space="preserve"> </w:t>
      </w:r>
      <w:r w:rsidR="000A0F51" w:rsidRPr="00B05D0B">
        <w:rPr>
          <w:rFonts w:ascii="Arial" w:hAnsi="Arial" w:cs="Arial"/>
          <w:sz w:val="22"/>
        </w:rPr>
        <w:t xml:space="preserve">Auftragnehmers </w:t>
      </w:r>
      <w:r w:rsidR="00D63ABC" w:rsidRPr="00B05D0B">
        <w:rPr>
          <w:rFonts w:ascii="Arial" w:hAnsi="Arial" w:cs="Arial"/>
          <w:sz w:val="22"/>
        </w:rPr>
        <w:t xml:space="preserve">liegt und </w:t>
      </w:r>
      <w:r w:rsidR="00EF0A15" w:rsidRPr="00B05D0B">
        <w:rPr>
          <w:rFonts w:ascii="Arial" w:hAnsi="Arial" w:cs="Arial"/>
          <w:sz w:val="22"/>
        </w:rPr>
        <w:t xml:space="preserve">das </w:t>
      </w:r>
      <w:r w:rsidR="00F60F56" w:rsidRPr="00B05D0B">
        <w:rPr>
          <w:rFonts w:ascii="Arial" w:hAnsi="Arial" w:cs="Arial"/>
          <w:sz w:val="22"/>
        </w:rPr>
        <w:t xml:space="preserve">BRK </w:t>
      </w:r>
      <w:r w:rsidR="00D63ABC" w:rsidRPr="00B05D0B">
        <w:rPr>
          <w:rFonts w:ascii="Arial" w:hAnsi="Arial" w:cs="Arial"/>
          <w:sz w:val="22"/>
        </w:rPr>
        <w:t>eine</w:t>
      </w:r>
      <w:r w:rsidR="006C542B" w:rsidRPr="00B05D0B">
        <w:rPr>
          <w:rFonts w:ascii="Arial" w:hAnsi="Arial" w:cs="Arial"/>
          <w:sz w:val="22"/>
        </w:rPr>
        <w:t>m</w:t>
      </w:r>
      <w:r w:rsidR="00D63ABC" w:rsidRPr="00B05D0B">
        <w:rPr>
          <w:rFonts w:ascii="Arial" w:hAnsi="Arial" w:cs="Arial"/>
          <w:sz w:val="22"/>
        </w:rPr>
        <w:t xml:space="preserve"> dadurch entstehenden höheren Preis - im Vergleich zum Bestellpreis </w:t>
      </w:r>
      <w:r w:rsidR="006C542B" w:rsidRPr="00B05D0B">
        <w:rPr>
          <w:rFonts w:ascii="Arial" w:hAnsi="Arial" w:cs="Arial"/>
          <w:sz w:val="22"/>
        </w:rPr>
        <w:t>–</w:t>
      </w:r>
      <w:r w:rsidR="00D63ABC" w:rsidRPr="00B05D0B">
        <w:rPr>
          <w:rFonts w:ascii="Arial" w:hAnsi="Arial" w:cs="Arial"/>
          <w:sz w:val="22"/>
        </w:rPr>
        <w:t xml:space="preserve"> </w:t>
      </w:r>
      <w:r w:rsidR="006C542B" w:rsidRPr="00B05D0B">
        <w:rPr>
          <w:rFonts w:ascii="Arial" w:hAnsi="Arial" w:cs="Arial"/>
          <w:sz w:val="22"/>
        </w:rPr>
        <w:t xml:space="preserve">nicht vor der Lieferung </w:t>
      </w:r>
      <w:r w:rsidR="00D63ABC" w:rsidRPr="00B05D0B">
        <w:rPr>
          <w:rFonts w:ascii="Arial" w:hAnsi="Arial" w:cs="Arial"/>
          <w:sz w:val="22"/>
        </w:rPr>
        <w:t>schriftlich zugestimmt hat</w:t>
      </w:r>
      <w:r w:rsidR="00923F22" w:rsidRPr="00B05D0B">
        <w:rPr>
          <w:rFonts w:ascii="Arial" w:hAnsi="Arial" w:cs="Arial"/>
          <w:sz w:val="22"/>
        </w:rPr>
        <w:t>.</w:t>
      </w:r>
    </w:p>
    <w:p w14:paraId="2A87F4F2" w14:textId="77777777" w:rsidR="00BC23F5" w:rsidRPr="00B05D0B" w:rsidRDefault="00BC23F5" w:rsidP="003C7295">
      <w:pPr>
        <w:numPr>
          <w:ilvl w:val="0"/>
          <w:numId w:val="10"/>
        </w:numPr>
        <w:tabs>
          <w:tab w:val="clear" w:pos="360"/>
        </w:tabs>
        <w:spacing w:line="360" w:lineRule="auto"/>
        <w:ind w:left="426"/>
        <w:jc w:val="both"/>
        <w:rPr>
          <w:rFonts w:ascii="Arial" w:hAnsi="Arial" w:cs="Arial"/>
          <w:sz w:val="22"/>
        </w:rPr>
      </w:pPr>
      <w:r w:rsidRPr="00B05D0B">
        <w:rPr>
          <w:rFonts w:ascii="Arial" w:hAnsi="Arial" w:cs="Arial"/>
          <w:sz w:val="22"/>
        </w:rPr>
        <w:t>zur kostenfreien Erstinbetriebnahme, Einweisung und Wiederholungseinweisung</w:t>
      </w:r>
      <w:r w:rsidR="009A3CB3" w:rsidRPr="00B05D0B">
        <w:rPr>
          <w:rFonts w:ascii="Arial" w:hAnsi="Arial" w:cs="Arial"/>
          <w:sz w:val="22"/>
        </w:rPr>
        <w:t xml:space="preserve">en </w:t>
      </w:r>
      <w:r w:rsidRPr="00B05D0B">
        <w:rPr>
          <w:rFonts w:ascii="Arial" w:hAnsi="Arial" w:cs="Arial"/>
          <w:sz w:val="22"/>
        </w:rPr>
        <w:t>/ zertifizierte</w:t>
      </w:r>
      <w:r w:rsidR="00EF64A7" w:rsidRPr="00B05D0B">
        <w:rPr>
          <w:rFonts w:ascii="Arial" w:hAnsi="Arial" w:cs="Arial"/>
          <w:sz w:val="22"/>
        </w:rPr>
        <w:t>n</w:t>
      </w:r>
      <w:r w:rsidRPr="00B05D0B">
        <w:rPr>
          <w:rFonts w:ascii="Arial" w:hAnsi="Arial" w:cs="Arial"/>
          <w:sz w:val="22"/>
        </w:rPr>
        <w:t xml:space="preserve"> Schulung</w:t>
      </w:r>
      <w:r w:rsidR="009A3CB3" w:rsidRPr="00B05D0B">
        <w:rPr>
          <w:rFonts w:ascii="Arial" w:hAnsi="Arial" w:cs="Arial"/>
          <w:sz w:val="22"/>
        </w:rPr>
        <w:t>en</w:t>
      </w:r>
      <w:r w:rsidRPr="00B05D0B">
        <w:rPr>
          <w:rFonts w:ascii="Arial" w:hAnsi="Arial" w:cs="Arial"/>
          <w:sz w:val="22"/>
        </w:rPr>
        <w:t xml:space="preserve"> von Multiplikatoren am Sitz des </w:t>
      </w:r>
      <w:r w:rsidR="00242673" w:rsidRPr="00B05D0B">
        <w:rPr>
          <w:rFonts w:ascii="Arial" w:hAnsi="Arial" w:cs="Arial"/>
          <w:sz w:val="22"/>
        </w:rPr>
        <w:t>Bezugsberechtigten</w:t>
      </w:r>
    </w:p>
    <w:p w14:paraId="4F92880E" w14:textId="6D4C6F52" w:rsidR="007E0043" w:rsidRPr="00B05D0B" w:rsidRDefault="001C21F8" w:rsidP="003C7295">
      <w:pPr>
        <w:pStyle w:val="Textkrper"/>
        <w:spacing w:before="200"/>
        <w:rPr>
          <w:rFonts w:cs="Arial"/>
          <w:sz w:val="22"/>
        </w:rPr>
      </w:pPr>
      <w:r w:rsidRPr="00B05D0B">
        <w:rPr>
          <w:rFonts w:cs="Arial"/>
          <w:sz w:val="22"/>
        </w:rPr>
        <w:t xml:space="preserve">Eine konkrete Lieferpflicht für </w:t>
      </w:r>
      <w:r w:rsidR="00E1413B" w:rsidRPr="00B05D0B">
        <w:rPr>
          <w:rFonts w:cs="Arial"/>
          <w:sz w:val="22"/>
        </w:rPr>
        <w:t>Beatmungsgeräte</w:t>
      </w:r>
      <w:r w:rsidRPr="00B05D0B">
        <w:rPr>
          <w:rFonts w:cs="Arial"/>
          <w:sz w:val="22"/>
        </w:rPr>
        <w:t xml:space="preserve"> für den Bedarf des Rettungsdienstes wird ausschließlich durch eine Bestellung </w:t>
      </w:r>
      <w:r w:rsidR="007E0043" w:rsidRPr="00B05D0B">
        <w:rPr>
          <w:rFonts w:cs="Arial"/>
          <w:sz w:val="22"/>
        </w:rPr>
        <w:t xml:space="preserve">der Landesgeschäftsstelle des </w:t>
      </w:r>
      <w:bookmarkStart w:id="5" w:name="_Hlk208491449"/>
      <w:r w:rsidR="00544B89" w:rsidRPr="00B05D0B">
        <w:rPr>
          <w:rFonts w:cs="Arial"/>
          <w:sz w:val="22"/>
        </w:rPr>
        <w:t>BRK</w:t>
      </w:r>
      <w:r w:rsidR="00544B89">
        <w:rPr>
          <w:rFonts w:cs="Arial"/>
          <w:sz w:val="22"/>
        </w:rPr>
        <w:t xml:space="preserve">, </w:t>
      </w:r>
      <w:r w:rsidR="00544B89" w:rsidRPr="006F043C">
        <w:rPr>
          <w:rFonts w:cs="Arial"/>
          <w:sz w:val="22"/>
        </w:rPr>
        <w:t>Abteilung</w:t>
      </w:r>
      <w:r w:rsidR="006F043C" w:rsidRPr="006F043C">
        <w:rPr>
          <w:rFonts w:cs="Arial"/>
          <w:sz w:val="22"/>
        </w:rPr>
        <w:t xml:space="preserve"> Rettungsdienst</w:t>
      </w:r>
      <w:r w:rsidR="006F043C">
        <w:rPr>
          <w:rFonts w:cs="Arial"/>
          <w:sz w:val="22"/>
        </w:rPr>
        <w:t>,</w:t>
      </w:r>
      <w:r w:rsidR="006F043C" w:rsidRPr="006F043C">
        <w:rPr>
          <w:rFonts w:cs="Arial"/>
          <w:sz w:val="22"/>
        </w:rPr>
        <w:t xml:space="preserve"> Fachbereich I, PEQ</w:t>
      </w:r>
      <w:bookmarkEnd w:id="5"/>
      <w:r w:rsidR="006F043C">
        <w:rPr>
          <w:rFonts w:cs="Arial"/>
          <w:sz w:val="22"/>
        </w:rPr>
        <w:t xml:space="preserve"> </w:t>
      </w:r>
      <w:r w:rsidRPr="00B05D0B">
        <w:rPr>
          <w:rFonts w:cs="Arial"/>
          <w:sz w:val="22"/>
        </w:rPr>
        <w:t>begründet.</w:t>
      </w:r>
    </w:p>
    <w:p w14:paraId="152C468F" w14:textId="25605209" w:rsidR="00995FAB" w:rsidRPr="00B05D0B" w:rsidRDefault="000A0F51" w:rsidP="003C7295">
      <w:pPr>
        <w:pStyle w:val="Textkrper"/>
        <w:spacing w:before="200"/>
        <w:rPr>
          <w:rFonts w:cs="Arial"/>
          <w:sz w:val="22"/>
        </w:rPr>
      </w:pPr>
      <w:r w:rsidRPr="00B05D0B">
        <w:rPr>
          <w:rFonts w:cs="Arial"/>
          <w:sz w:val="22"/>
        </w:rPr>
        <w:t>Der Auftragnehmer</w:t>
      </w:r>
      <w:r w:rsidR="00D63ABC" w:rsidRPr="00B05D0B">
        <w:rPr>
          <w:rFonts w:cs="Arial"/>
          <w:sz w:val="22"/>
        </w:rPr>
        <w:t xml:space="preserve"> verpflichtet sich, die in </w:t>
      </w:r>
      <w:r w:rsidR="00D63ABC" w:rsidRPr="00B05D0B">
        <w:rPr>
          <w:rFonts w:cs="Arial"/>
          <w:b/>
          <w:bCs/>
          <w:sz w:val="22"/>
          <w:highlight w:val="yellow"/>
        </w:rPr>
        <w:t xml:space="preserve">Anlage </w:t>
      </w:r>
      <w:r w:rsidR="007E0043" w:rsidRPr="00B05D0B">
        <w:rPr>
          <w:rFonts w:cs="Arial"/>
          <w:b/>
          <w:bCs/>
          <w:sz w:val="22"/>
          <w:highlight w:val="yellow"/>
        </w:rPr>
        <w:t>X</w:t>
      </w:r>
      <w:r w:rsidR="007E0043" w:rsidRPr="00B05D0B">
        <w:rPr>
          <w:rFonts w:cs="Arial"/>
          <w:sz w:val="22"/>
        </w:rPr>
        <w:t xml:space="preserve"> </w:t>
      </w:r>
      <w:r w:rsidR="00D63ABC" w:rsidRPr="00B05D0B">
        <w:rPr>
          <w:rFonts w:cs="Arial"/>
          <w:sz w:val="22"/>
        </w:rPr>
        <w:t xml:space="preserve">genannten </w:t>
      </w:r>
      <w:r w:rsidR="00E1413B" w:rsidRPr="00B05D0B">
        <w:rPr>
          <w:rFonts w:cs="Arial"/>
          <w:sz w:val="22"/>
        </w:rPr>
        <w:t>Beatmungsgeräte</w:t>
      </w:r>
      <w:r w:rsidR="0053046F">
        <w:rPr>
          <w:rFonts w:cs="Arial"/>
          <w:sz w:val="22"/>
        </w:rPr>
        <w:t xml:space="preserve"> - sowie weitere Geräte im Rahmen von Zusatz- oder Nachbestellungen</w:t>
      </w:r>
      <w:r w:rsidR="001C21F8" w:rsidRPr="00B05D0B">
        <w:rPr>
          <w:rFonts w:cs="Arial"/>
          <w:sz w:val="22"/>
        </w:rPr>
        <w:t xml:space="preserve"> </w:t>
      </w:r>
      <w:r w:rsidR="0053046F">
        <w:rPr>
          <w:rFonts w:cs="Arial"/>
          <w:sz w:val="22"/>
        </w:rPr>
        <w:t xml:space="preserve">(vgl. Lastenheft Teil A Ziff. 9) - </w:t>
      </w:r>
      <w:r w:rsidR="00D63ABC" w:rsidRPr="00B05D0B">
        <w:rPr>
          <w:rFonts w:cs="Arial"/>
          <w:sz w:val="22"/>
        </w:rPr>
        <w:t xml:space="preserve">zu den dort genannten Preisen an </w:t>
      </w:r>
      <w:r w:rsidR="00F60F56" w:rsidRPr="00B05D0B">
        <w:rPr>
          <w:rFonts w:cs="Arial"/>
          <w:sz w:val="22"/>
        </w:rPr>
        <w:t xml:space="preserve">die </w:t>
      </w:r>
      <w:r w:rsidR="001C21F8" w:rsidRPr="00B05D0B">
        <w:rPr>
          <w:rFonts w:cs="Arial"/>
          <w:sz w:val="22"/>
        </w:rPr>
        <w:t xml:space="preserve">vom </w:t>
      </w:r>
      <w:r w:rsidR="00F60F56" w:rsidRPr="00B05D0B">
        <w:rPr>
          <w:rFonts w:cs="Arial"/>
          <w:sz w:val="22"/>
        </w:rPr>
        <w:t>Bestell</w:t>
      </w:r>
      <w:r w:rsidR="001C21F8" w:rsidRPr="00B05D0B">
        <w:rPr>
          <w:rFonts w:cs="Arial"/>
          <w:sz w:val="22"/>
        </w:rPr>
        <w:t>er</w:t>
      </w:r>
      <w:r w:rsidR="00F60F56" w:rsidRPr="00B05D0B">
        <w:rPr>
          <w:rFonts w:cs="Arial"/>
          <w:sz w:val="22"/>
        </w:rPr>
        <w:t xml:space="preserve"> genannten </w:t>
      </w:r>
      <w:r w:rsidR="00242673" w:rsidRPr="00B05D0B">
        <w:rPr>
          <w:rFonts w:cs="Arial"/>
          <w:sz w:val="22"/>
        </w:rPr>
        <w:t xml:space="preserve">Bezugsberechtigten </w:t>
      </w:r>
      <w:r w:rsidR="00D63ABC" w:rsidRPr="00B05D0B">
        <w:rPr>
          <w:rFonts w:cs="Arial"/>
          <w:sz w:val="22"/>
        </w:rPr>
        <w:t>zu liefern</w:t>
      </w:r>
      <w:r w:rsidR="009F0E37" w:rsidRPr="00B05D0B">
        <w:rPr>
          <w:rFonts w:cs="Arial"/>
          <w:sz w:val="22"/>
        </w:rPr>
        <w:t>.</w:t>
      </w:r>
    </w:p>
    <w:p w14:paraId="0F7E49EC" w14:textId="2A82B8A9" w:rsidR="00C44036" w:rsidRPr="00B05D0B" w:rsidRDefault="00F60F56" w:rsidP="003C7295">
      <w:pPr>
        <w:pStyle w:val="Textkrper"/>
        <w:spacing w:before="200"/>
        <w:rPr>
          <w:rFonts w:cs="Arial"/>
          <w:sz w:val="22"/>
          <w:szCs w:val="22"/>
        </w:rPr>
      </w:pPr>
      <w:r w:rsidRPr="00B05D0B">
        <w:rPr>
          <w:rFonts w:cs="Arial"/>
          <w:sz w:val="22"/>
          <w:szCs w:val="22"/>
        </w:rPr>
        <w:t xml:space="preserve">Für den Bezug von </w:t>
      </w:r>
      <w:r w:rsidRPr="00544B89">
        <w:rPr>
          <w:rFonts w:cs="Arial"/>
          <w:sz w:val="22"/>
          <w:szCs w:val="22"/>
        </w:rPr>
        <w:t>Ersatzteilen</w:t>
      </w:r>
      <w:r w:rsidR="00544B89" w:rsidRPr="00544B89">
        <w:rPr>
          <w:rFonts w:cs="Arial"/>
          <w:sz w:val="22"/>
          <w:szCs w:val="22"/>
        </w:rPr>
        <w:t>, Zubehör</w:t>
      </w:r>
      <w:r w:rsidRPr="00544B89">
        <w:rPr>
          <w:rFonts w:cs="Arial"/>
          <w:sz w:val="22"/>
          <w:szCs w:val="22"/>
        </w:rPr>
        <w:t xml:space="preserve"> oder Verbrauchsmaterialien gilt die </w:t>
      </w:r>
      <w:r w:rsidR="007F6A38" w:rsidRPr="00544B89">
        <w:rPr>
          <w:rFonts w:cs="Arial"/>
          <w:sz w:val="22"/>
          <w:szCs w:val="22"/>
        </w:rPr>
        <w:t>„Zubehörpreisliste</w:t>
      </w:r>
      <w:r w:rsidR="007F6A38" w:rsidRPr="00B05D0B">
        <w:rPr>
          <w:rFonts w:cs="Arial"/>
          <w:sz w:val="22"/>
          <w:szCs w:val="22"/>
        </w:rPr>
        <w:t>“</w:t>
      </w:r>
      <w:r w:rsidRPr="00B05D0B">
        <w:rPr>
          <w:rFonts w:cs="Arial"/>
          <w:sz w:val="22"/>
          <w:szCs w:val="22"/>
        </w:rPr>
        <w:t xml:space="preserve"> in </w:t>
      </w:r>
      <w:r w:rsidRPr="00B05D0B">
        <w:rPr>
          <w:rFonts w:cs="Arial"/>
          <w:b/>
          <w:bCs/>
          <w:sz w:val="22"/>
          <w:szCs w:val="22"/>
          <w:highlight w:val="yellow"/>
        </w:rPr>
        <w:t xml:space="preserve">Anlage </w:t>
      </w:r>
      <w:r w:rsidR="00290B3D" w:rsidRPr="00B05D0B">
        <w:rPr>
          <w:rFonts w:cs="Arial"/>
          <w:b/>
          <w:bCs/>
          <w:sz w:val="22"/>
          <w:szCs w:val="22"/>
          <w:highlight w:val="yellow"/>
        </w:rPr>
        <w:t>Y</w:t>
      </w:r>
      <w:r w:rsidR="007E0043" w:rsidRPr="00B05D0B">
        <w:rPr>
          <w:rFonts w:cs="Arial"/>
          <w:sz w:val="22"/>
          <w:szCs w:val="22"/>
        </w:rPr>
        <w:t xml:space="preserve"> </w:t>
      </w:r>
      <w:r w:rsidRPr="00B05D0B">
        <w:rPr>
          <w:rFonts w:cs="Arial"/>
          <w:sz w:val="22"/>
          <w:szCs w:val="22"/>
        </w:rPr>
        <w:t>als vereinbart.</w:t>
      </w:r>
    </w:p>
    <w:p w14:paraId="7B094831" w14:textId="77777777" w:rsidR="009F0E37" w:rsidRPr="00B05D0B" w:rsidRDefault="000A0F51" w:rsidP="003C7295">
      <w:pPr>
        <w:pStyle w:val="Textkrper"/>
        <w:spacing w:before="200"/>
        <w:rPr>
          <w:rFonts w:cs="Arial"/>
          <w:sz w:val="22"/>
        </w:rPr>
      </w:pPr>
      <w:r w:rsidRPr="00B05D0B">
        <w:rPr>
          <w:rFonts w:cs="Arial"/>
          <w:sz w:val="22"/>
        </w:rPr>
        <w:t>Der Auftragnehmer</w:t>
      </w:r>
      <w:r w:rsidR="009F0E37" w:rsidRPr="00B05D0B">
        <w:rPr>
          <w:rFonts w:cs="Arial"/>
          <w:sz w:val="22"/>
        </w:rPr>
        <w:t xml:space="preserve"> trägt das Beschaffungsrisiko für seine jeweiligen Leistungen.</w:t>
      </w:r>
    </w:p>
    <w:p w14:paraId="2177092F" w14:textId="334022BE" w:rsidR="00D63ABC" w:rsidRPr="00B05D0B" w:rsidRDefault="00A37B1B" w:rsidP="003C7295">
      <w:pPr>
        <w:pStyle w:val="Textkrper"/>
        <w:spacing w:before="200"/>
        <w:rPr>
          <w:rFonts w:cs="Arial"/>
          <w:sz w:val="22"/>
        </w:rPr>
      </w:pPr>
      <w:r w:rsidRPr="00B05D0B">
        <w:rPr>
          <w:rFonts w:cs="Arial"/>
          <w:sz w:val="22"/>
        </w:rPr>
        <w:t>Etwaige Veränderungen der Verpackungsgrößen (VE) bedürfen der vorherigen schriftlichen Zustimmung des BRK.</w:t>
      </w:r>
    </w:p>
    <w:p w14:paraId="409F92BF" w14:textId="340421A3" w:rsidR="00D63ABC" w:rsidRPr="00B05D0B" w:rsidRDefault="008F665E" w:rsidP="00C17185">
      <w:pPr>
        <w:pStyle w:val="berschrift2"/>
        <w:spacing w:before="240"/>
        <w:ind w:left="578" w:hanging="578"/>
        <w:rPr>
          <w:rFonts w:cs="Arial"/>
          <w:sz w:val="22"/>
          <w:szCs w:val="22"/>
        </w:rPr>
      </w:pPr>
      <w:bookmarkStart w:id="6" w:name="_Toc208478768"/>
      <w:r w:rsidRPr="00B05D0B">
        <w:rPr>
          <w:rFonts w:cs="Arial"/>
          <w:sz w:val="22"/>
          <w:szCs w:val="22"/>
        </w:rPr>
        <w:t>Lieferbedingungen</w:t>
      </w:r>
      <w:bookmarkEnd w:id="6"/>
    </w:p>
    <w:p w14:paraId="01C3C12F" w14:textId="22CAE2F9" w:rsidR="00824D4E" w:rsidRPr="00B05D0B" w:rsidRDefault="00CE38B9" w:rsidP="003C7295">
      <w:pPr>
        <w:pStyle w:val="Textkrper"/>
        <w:spacing w:before="200"/>
        <w:rPr>
          <w:rFonts w:cs="Arial"/>
          <w:sz w:val="22"/>
        </w:rPr>
      </w:pPr>
      <w:r w:rsidRPr="00B05D0B">
        <w:rPr>
          <w:rFonts w:cs="Arial"/>
          <w:sz w:val="22"/>
        </w:rPr>
        <w:t>Gem</w:t>
      </w:r>
      <w:r w:rsidR="00EE136A" w:rsidRPr="00B05D0B">
        <w:rPr>
          <w:rFonts w:cs="Arial"/>
          <w:sz w:val="22"/>
        </w:rPr>
        <w:t xml:space="preserve">äß dem </w:t>
      </w:r>
      <w:r w:rsidRPr="00B05D0B">
        <w:rPr>
          <w:rFonts w:cs="Arial"/>
          <w:sz w:val="22"/>
        </w:rPr>
        <w:t xml:space="preserve">Lieferplan </w:t>
      </w:r>
      <w:r w:rsidRPr="00B05D0B">
        <w:rPr>
          <w:rFonts w:cs="Arial"/>
          <w:b/>
          <w:bCs/>
          <w:sz w:val="22"/>
          <w:highlight w:val="yellow"/>
        </w:rPr>
        <w:t xml:space="preserve">(Anlage </w:t>
      </w:r>
      <w:r w:rsidR="007E0043" w:rsidRPr="00B05D0B">
        <w:rPr>
          <w:rFonts w:cs="Arial"/>
          <w:b/>
          <w:bCs/>
          <w:sz w:val="22"/>
          <w:highlight w:val="yellow"/>
        </w:rPr>
        <w:t>X</w:t>
      </w:r>
      <w:r w:rsidRPr="00B05D0B">
        <w:rPr>
          <w:rFonts w:cs="Arial"/>
          <w:b/>
          <w:bCs/>
          <w:sz w:val="22"/>
          <w:highlight w:val="yellow"/>
        </w:rPr>
        <w:t>)</w:t>
      </w:r>
      <w:r w:rsidRPr="00B05D0B">
        <w:rPr>
          <w:rFonts w:cs="Arial"/>
          <w:sz w:val="22"/>
        </w:rPr>
        <w:t xml:space="preserve"> verpflichtet sich </w:t>
      </w:r>
      <w:r w:rsidR="000A0F51" w:rsidRPr="00B05D0B">
        <w:rPr>
          <w:rFonts w:cs="Arial"/>
          <w:sz w:val="22"/>
        </w:rPr>
        <w:t>der Auftragnehmer</w:t>
      </w:r>
      <w:r w:rsidRPr="00B05D0B">
        <w:rPr>
          <w:rFonts w:cs="Arial"/>
          <w:sz w:val="22"/>
        </w:rPr>
        <w:t xml:space="preserve"> zur fristgerechten Lieferung für </w:t>
      </w:r>
      <w:r w:rsidR="00E1413B" w:rsidRPr="00B05D0B">
        <w:rPr>
          <w:rFonts w:cs="Arial"/>
          <w:sz w:val="22"/>
        </w:rPr>
        <w:t>die bestellten Beatmungsgeräte</w:t>
      </w:r>
      <w:r w:rsidRPr="00B05D0B">
        <w:rPr>
          <w:rFonts w:cs="Arial"/>
          <w:sz w:val="22"/>
        </w:rPr>
        <w:t>.</w:t>
      </w:r>
    </w:p>
    <w:p w14:paraId="19D16986" w14:textId="4F2E16F5" w:rsidR="00841BCB" w:rsidRPr="00B05D0B" w:rsidRDefault="00FC4EB0" w:rsidP="003C7295">
      <w:pPr>
        <w:pStyle w:val="Textkrper"/>
        <w:spacing w:before="200"/>
        <w:rPr>
          <w:rFonts w:cs="Arial"/>
          <w:sz w:val="22"/>
        </w:rPr>
      </w:pPr>
      <w:r w:rsidRPr="00544B89">
        <w:rPr>
          <w:rFonts w:cs="Arial"/>
          <w:sz w:val="22"/>
        </w:rPr>
        <w:t>Zubehör-</w:t>
      </w:r>
      <w:r w:rsidR="00544B89">
        <w:rPr>
          <w:rFonts w:cs="Arial"/>
          <w:sz w:val="22"/>
        </w:rPr>
        <w:t xml:space="preserve"> und</w:t>
      </w:r>
      <w:r w:rsidR="00544B89" w:rsidRPr="00544B89">
        <w:rPr>
          <w:rFonts w:cs="Arial"/>
          <w:sz w:val="22"/>
        </w:rPr>
        <w:t xml:space="preserve"> </w:t>
      </w:r>
      <w:r w:rsidRPr="00544B89">
        <w:rPr>
          <w:rFonts w:cs="Arial"/>
          <w:sz w:val="22"/>
        </w:rPr>
        <w:t>Ersatzteile</w:t>
      </w:r>
      <w:r w:rsidR="00544B89">
        <w:rPr>
          <w:rFonts w:cs="Arial"/>
          <w:sz w:val="22"/>
        </w:rPr>
        <w:t xml:space="preserve"> </w:t>
      </w:r>
      <w:r w:rsidR="00F14B75" w:rsidRPr="00B05D0B">
        <w:rPr>
          <w:rFonts w:cs="Arial"/>
          <w:sz w:val="22"/>
        </w:rPr>
        <w:t xml:space="preserve">(siehe </w:t>
      </w:r>
      <w:r w:rsidR="00F14B75" w:rsidRPr="00B05D0B">
        <w:rPr>
          <w:rFonts w:cs="Arial"/>
          <w:b/>
          <w:bCs/>
          <w:sz w:val="22"/>
          <w:highlight w:val="yellow"/>
        </w:rPr>
        <w:t xml:space="preserve">Anlage </w:t>
      </w:r>
      <w:r w:rsidR="00290B3D" w:rsidRPr="00B05D0B">
        <w:rPr>
          <w:rFonts w:cs="Arial"/>
          <w:b/>
          <w:bCs/>
          <w:sz w:val="22"/>
          <w:highlight w:val="yellow"/>
        </w:rPr>
        <w:t>Y</w:t>
      </w:r>
      <w:r w:rsidR="00F14B75" w:rsidRPr="00B05D0B">
        <w:rPr>
          <w:rFonts w:cs="Arial"/>
          <w:b/>
          <w:bCs/>
          <w:sz w:val="22"/>
          <w:highlight w:val="yellow"/>
        </w:rPr>
        <w:t>)</w:t>
      </w:r>
      <w:r w:rsidRPr="00B05D0B">
        <w:rPr>
          <w:rFonts w:cs="Arial"/>
          <w:sz w:val="22"/>
        </w:rPr>
        <w:t xml:space="preserve"> werden bei</w:t>
      </w:r>
      <w:r w:rsidR="000A0F51" w:rsidRPr="00B05D0B">
        <w:rPr>
          <w:rFonts w:cs="Arial"/>
          <w:sz w:val="22"/>
        </w:rPr>
        <w:t xml:space="preserve">m Auftragnehmer </w:t>
      </w:r>
      <w:r w:rsidRPr="00B05D0B">
        <w:rPr>
          <w:rFonts w:cs="Arial"/>
          <w:sz w:val="22"/>
        </w:rPr>
        <w:t xml:space="preserve">vorrätig gehalten und bei Bestellung bis 12 Uhr noch am </w:t>
      </w:r>
      <w:r w:rsidR="00824D4E" w:rsidRPr="00B05D0B">
        <w:rPr>
          <w:rFonts w:cs="Arial"/>
          <w:sz w:val="22"/>
        </w:rPr>
        <w:t xml:space="preserve">selben </w:t>
      </w:r>
      <w:r w:rsidRPr="00B05D0B">
        <w:rPr>
          <w:rFonts w:cs="Arial"/>
          <w:sz w:val="22"/>
        </w:rPr>
        <w:t xml:space="preserve">Tag an den Bezugsberechtigten versendet. Die Laufzeit der Sendung beträgt in der Regel </w:t>
      </w:r>
      <w:r w:rsidR="00824D4E" w:rsidRPr="00B05D0B">
        <w:rPr>
          <w:rFonts w:cs="Arial"/>
          <w:sz w:val="22"/>
        </w:rPr>
        <w:t xml:space="preserve">ein bis zwei </w:t>
      </w:r>
      <w:r w:rsidRPr="00B05D0B">
        <w:rPr>
          <w:rFonts w:cs="Arial"/>
          <w:sz w:val="22"/>
        </w:rPr>
        <w:t>Werktage.</w:t>
      </w:r>
    </w:p>
    <w:p w14:paraId="0B25E300" w14:textId="20E85E9F" w:rsidR="00CE38B9" w:rsidRPr="00B05D0B" w:rsidRDefault="00841BCB" w:rsidP="003C7295">
      <w:pPr>
        <w:pStyle w:val="Textkrper"/>
        <w:spacing w:before="200"/>
        <w:rPr>
          <w:rFonts w:cs="Arial"/>
          <w:sz w:val="22"/>
        </w:rPr>
      </w:pPr>
      <w:r w:rsidRPr="00B05D0B">
        <w:rPr>
          <w:rFonts w:cs="Arial"/>
          <w:sz w:val="22"/>
        </w:rPr>
        <w:t xml:space="preserve">Vorzeitige Lieferungen </w:t>
      </w:r>
      <w:r w:rsidR="00824D4E" w:rsidRPr="00B05D0B">
        <w:rPr>
          <w:rFonts w:cs="Arial"/>
          <w:sz w:val="22"/>
        </w:rPr>
        <w:t>bedürfen der Zustimmung des jeweiligen Bezugsberechtigten</w:t>
      </w:r>
      <w:r w:rsidR="003C7295" w:rsidRPr="00B05D0B">
        <w:rPr>
          <w:rFonts w:cs="Arial"/>
          <w:sz w:val="22"/>
        </w:rPr>
        <w:t>.</w:t>
      </w:r>
    </w:p>
    <w:p w14:paraId="5601486A" w14:textId="77777777" w:rsidR="00824D4E" w:rsidRPr="00B05D0B" w:rsidRDefault="008C7FC0" w:rsidP="003C7295">
      <w:pPr>
        <w:pStyle w:val="Textkrper"/>
        <w:spacing w:before="200"/>
        <w:rPr>
          <w:rFonts w:cs="Arial"/>
          <w:sz w:val="22"/>
          <w:szCs w:val="22"/>
        </w:rPr>
      </w:pPr>
      <w:r w:rsidRPr="00B05D0B">
        <w:rPr>
          <w:rFonts w:cs="Arial"/>
          <w:sz w:val="22"/>
          <w:szCs w:val="22"/>
        </w:rPr>
        <w:t>Die Lieferfrist verlängert sich angemessen im Falle höh</w:t>
      </w:r>
      <w:r w:rsidR="00901D2F" w:rsidRPr="00B05D0B">
        <w:rPr>
          <w:rFonts w:cs="Arial"/>
          <w:sz w:val="22"/>
          <w:szCs w:val="22"/>
        </w:rPr>
        <w:t>erer Gewalt sowie bei Eintritt u</w:t>
      </w:r>
      <w:r w:rsidRPr="00B05D0B">
        <w:rPr>
          <w:rFonts w:cs="Arial"/>
          <w:sz w:val="22"/>
          <w:szCs w:val="22"/>
        </w:rPr>
        <w:t>nvorhergesehener</w:t>
      </w:r>
      <w:r w:rsidR="00257122" w:rsidRPr="00B05D0B">
        <w:rPr>
          <w:rFonts w:cs="Arial"/>
          <w:sz w:val="22"/>
          <w:szCs w:val="22"/>
        </w:rPr>
        <w:t>,</w:t>
      </w:r>
      <w:r w:rsidRPr="00B05D0B">
        <w:rPr>
          <w:rFonts w:cs="Arial"/>
          <w:sz w:val="22"/>
          <w:szCs w:val="22"/>
        </w:rPr>
        <w:t xml:space="preserve"> außergewöhnlicher Ereignisse, sof</w:t>
      </w:r>
      <w:r w:rsidR="00901D2F" w:rsidRPr="00B05D0B">
        <w:rPr>
          <w:rFonts w:cs="Arial"/>
          <w:sz w:val="22"/>
          <w:szCs w:val="22"/>
        </w:rPr>
        <w:t>ern diese Ereignisse vo</w:t>
      </w:r>
      <w:r w:rsidR="000A0F51" w:rsidRPr="00B05D0B">
        <w:rPr>
          <w:rFonts w:cs="Arial"/>
          <w:sz w:val="22"/>
          <w:szCs w:val="22"/>
        </w:rPr>
        <w:t>m</w:t>
      </w:r>
      <w:r w:rsidR="00901D2F" w:rsidRPr="00B05D0B">
        <w:rPr>
          <w:rFonts w:cs="Arial"/>
          <w:sz w:val="22"/>
          <w:szCs w:val="22"/>
        </w:rPr>
        <w:t xml:space="preserve"> </w:t>
      </w:r>
      <w:r w:rsidR="000A0F51" w:rsidRPr="00B05D0B">
        <w:rPr>
          <w:rFonts w:cs="Arial"/>
          <w:sz w:val="22"/>
          <w:szCs w:val="22"/>
        </w:rPr>
        <w:t xml:space="preserve">Auftragnehmer </w:t>
      </w:r>
      <w:r w:rsidRPr="00B05D0B">
        <w:rPr>
          <w:rFonts w:cs="Arial"/>
          <w:sz w:val="22"/>
          <w:szCs w:val="22"/>
        </w:rPr>
        <w:t xml:space="preserve">nicht zu </w:t>
      </w:r>
      <w:r w:rsidRPr="00B05D0B">
        <w:rPr>
          <w:rFonts w:cs="Arial"/>
          <w:sz w:val="22"/>
          <w:szCs w:val="22"/>
        </w:rPr>
        <w:lastRenderedPageBreak/>
        <w:t xml:space="preserve">vertreten sind und trotz der nach den Umständen des Einzelfalles zumutbaren Sorgfalt nicht abzuwenden waren und </w:t>
      </w:r>
      <w:r w:rsidR="00C550D6" w:rsidRPr="00B05D0B">
        <w:rPr>
          <w:rFonts w:cs="Arial"/>
          <w:sz w:val="22"/>
          <w:szCs w:val="22"/>
        </w:rPr>
        <w:t>sich</w:t>
      </w:r>
      <w:r w:rsidRPr="00B05D0B">
        <w:rPr>
          <w:rFonts w:cs="Arial"/>
          <w:sz w:val="22"/>
          <w:szCs w:val="22"/>
        </w:rPr>
        <w:t xml:space="preserve"> auf die fristgemäße Erfüllung des Vertrages </w:t>
      </w:r>
      <w:r w:rsidR="00A92F7E" w:rsidRPr="00B05D0B">
        <w:rPr>
          <w:rFonts w:cs="Arial"/>
          <w:sz w:val="22"/>
          <w:szCs w:val="22"/>
        </w:rPr>
        <w:t>aus</w:t>
      </w:r>
      <w:r w:rsidRPr="00B05D0B">
        <w:rPr>
          <w:rFonts w:cs="Arial"/>
          <w:sz w:val="22"/>
          <w:szCs w:val="22"/>
        </w:rPr>
        <w:t>wirken.</w:t>
      </w:r>
    </w:p>
    <w:p w14:paraId="66AD271D" w14:textId="6C7E6953" w:rsidR="008C7FC0" w:rsidRPr="00B05D0B" w:rsidRDefault="006D2425" w:rsidP="003C7295">
      <w:pPr>
        <w:pStyle w:val="Textkrper"/>
        <w:spacing w:before="200"/>
        <w:rPr>
          <w:rFonts w:cs="Arial"/>
          <w:sz w:val="22"/>
          <w:szCs w:val="22"/>
        </w:rPr>
      </w:pPr>
      <w:r w:rsidRPr="00B05D0B">
        <w:rPr>
          <w:rFonts w:cs="Arial"/>
          <w:sz w:val="22"/>
          <w:szCs w:val="22"/>
        </w:rPr>
        <w:t xml:space="preserve">Dauert die </w:t>
      </w:r>
      <w:r w:rsidR="00824D4E" w:rsidRPr="00B05D0B">
        <w:rPr>
          <w:rFonts w:cs="Arial"/>
          <w:sz w:val="22"/>
          <w:szCs w:val="22"/>
        </w:rPr>
        <w:t xml:space="preserve">Lieferunterbrechung </w:t>
      </w:r>
      <w:r w:rsidRPr="00B05D0B">
        <w:rPr>
          <w:rFonts w:cs="Arial"/>
          <w:sz w:val="22"/>
          <w:szCs w:val="22"/>
        </w:rPr>
        <w:t xml:space="preserve">in Folge höherer Gewalt länger als </w:t>
      </w:r>
      <w:r w:rsidR="00EE447B" w:rsidRPr="00B05D0B">
        <w:rPr>
          <w:rFonts w:cs="Arial"/>
          <w:sz w:val="22"/>
          <w:szCs w:val="22"/>
        </w:rPr>
        <w:t xml:space="preserve">zwei </w:t>
      </w:r>
      <w:r w:rsidRPr="00B05D0B">
        <w:rPr>
          <w:rFonts w:cs="Arial"/>
          <w:sz w:val="22"/>
          <w:szCs w:val="22"/>
        </w:rPr>
        <w:t>Monat</w:t>
      </w:r>
      <w:r w:rsidR="00EE447B" w:rsidRPr="00B05D0B">
        <w:rPr>
          <w:rFonts w:cs="Arial"/>
          <w:sz w:val="22"/>
          <w:szCs w:val="22"/>
        </w:rPr>
        <w:t>e</w:t>
      </w:r>
      <w:r w:rsidR="00824D4E" w:rsidRPr="00B05D0B">
        <w:rPr>
          <w:rFonts w:cs="Arial"/>
          <w:sz w:val="22"/>
          <w:szCs w:val="22"/>
        </w:rPr>
        <w:t xml:space="preserve"> an</w:t>
      </w:r>
      <w:r w:rsidRPr="00B05D0B">
        <w:rPr>
          <w:rFonts w:cs="Arial"/>
          <w:sz w:val="22"/>
          <w:szCs w:val="22"/>
        </w:rPr>
        <w:t xml:space="preserve">, so ist das BRK berechtigt, diesen Vertrag </w:t>
      </w:r>
      <w:r w:rsidR="00EE447B" w:rsidRPr="00B05D0B">
        <w:rPr>
          <w:rFonts w:cs="Arial"/>
          <w:sz w:val="22"/>
          <w:szCs w:val="22"/>
        </w:rPr>
        <w:t xml:space="preserve">aus wichtigem Grund </w:t>
      </w:r>
      <w:r w:rsidR="00FD3628" w:rsidRPr="00B05D0B">
        <w:rPr>
          <w:rFonts w:cs="Arial"/>
          <w:sz w:val="22"/>
          <w:szCs w:val="22"/>
        </w:rPr>
        <w:t>zu kündigen (siehe Ziffer 8)</w:t>
      </w:r>
      <w:r w:rsidRPr="00B05D0B">
        <w:rPr>
          <w:rFonts w:cs="Arial"/>
          <w:sz w:val="22"/>
          <w:szCs w:val="22"/>
        </w:rPr>
        <w:t>.</w:t>
      </w:r>
    </w:p>
    <w:p w14:paraId="0BD26E8C" w14:textId="4D407ECE" w:rsidR="00C83378" w:rsidRPr="00B05D0B" w:rsidRDefault="00C83378" w:rsidP="003C7295">
      <w:pPr>
        <w:pStyle w:val="Textkrper"/>
        <w:spacing w:before="200"/>
        <w:rPr>
          <w:rFonts w:cs="Arial"/>
          <w:sz w:val="22"/>
          <w:szCs w:val="22"/>
        </w:rPr>
      </w:pPr>
      <w:r w:rsidRPr="00B05D0B">
        <w:rPr>
          <w:rFonts w:cs="Arial"/>
          <w:sz w:val="22"/>
          <w:szCs w:val="22"/>
        </w:rPr>
        <w:t>Die Gefahr geht, auch im Fall der Versendung</w:t>
      </w:r>
      <w:r w:rsidR="00EF64A7" w:rsidRPr="00B05D0B">
        <w:rPr>
          <w:rFonts w:cs="Arial"/>
          <w:sz w:val="22"/>
          <w:szCs w:val="22"/>
        </w:rPr>
        <w:t>,</w:t>
      </w:r>
      <w:r w:rsidRPr="00B05D0B">
        <w:rPr>
          <w:rFonts w:cs="Arial"/>
          <w:sz w:val="22"/>
          <w:szCs w:val="22"/>
        </w:rPr>
        <w:t xml:space="preserve"> erst auf das BRK über, wenn die Lieferung an dem vereinbarten Bestimmungsort an den </w:t>
      </w:r>
      <w:r w:rsidR="00824D4E" w:rsidRPr="00B05D0B">
        <w:rPr>
          <w:rFonts w:cs="Arial"/>
          <w:sz w:val="22"/>
          <w:szCs w:val="22"/>
        </w:rPr>
        <w:t xml:space="preserve">jeweiligen </w:t>
      </w:r>
      <w:r w:rsidRPr="00B05D0B">
        <w:rPr>
          <w:rFonts w:cs="Arial"/>
          <w:sz w:val="22"/>
          <w:szCs w:val="22"/>
        </w:rPr>
        <w:t xml:space="preserve">Bezugsberechtigten übergeben wurde (Bringschuld). Wurde neben der Lieferung zusätzlich eine Werkleistung vereinbart, bedarf diese der Abnahme. In diesem Fall geht die Gefahr erst mit der Abnahme auf das BRK über und auch </w:t>
      </w:r>
      <w:r w:rsidR="00824D4E" w:rsidRPr="00B05D0B">
        <w:rPr>
          <w:rFonts w:cs="Arial"/>
          <w:sz w:val="22"/>
          <w:szCs w:val="22"/>
        </w:rPr>
        <w:t xml:space="preserve">im Übrigen </w:t>
      </w:r>
      <w:r w:rsidRPr="00B05D0B">
        <w:rPr>
          <w:rFonts w:cs="Arial"/>
          <w:sz w:val="22"/>
          <w:szCs w:val="22"/>
        </w:rPr>
        <w:t>gelten die Vorschriften des Werkvertragsrechts.</w:t>
      </w:r>
    </w:p>
    <w:p w14:paraId="22E7B891" w14:textId="56AAAC29" w:rsidR="007B6E35" w:rsidRPr="00B05D0B" w:rsidRDefault="001F6C6A" w:rsidP="003C7295">
      <w:pPr>
        <w:pStyle w:val="Textkrper"/>
        <w:spacing w:before="200"/>
        <w:rPr>
          <w:rFonts w:cs="Arial"/>
          <w:sz w:val="22"/>
        </w:rPr>
      </w:pPr>
      <w:r w:rsidRPr="00B05D0B">
        <w:rPr>
          <w:rFonts w:cs="Arial"/>
          <w:sz w:val="22"/>
        </w:rPr>
        <w:t>Für im Vertragszeitraum (einschließlich der Verlängerungsoption) bestellte, aber noch nicht ausgelieferte Beatmungsgeräte gelten die Bestimmungen und Konditionen dieses Vertrages fort.</w:t>
      </w:r>
    </w:p>
    <w:p w14:paraId="10B7A60C" w14:textId="11563A4C" w:rsidR="00240DF8" w:rsidRPr="00B05D0B" w:rsidRDefault="00EA589C" w:rsidP="00C17185">
      <w:pPr>
        <w:pStyle w:val="berschrift1"/>
        <w:spacing w:before="240"/>
        <w:ind w:left="431" w:hanging="431"/>
        <w:rPr>
          <w:rFonts w:cs="Arial"/>
          <w:b/>
          <w:bCs/>
          <w:sz w:val="22"/>
          <w:szCs w:val="22"/>
        </w:rPr>
      </w:pPr>
      <w:bookmarkStart w:id="7" w:name="_Toc208478769"/>
      <w:r w:rsidRPr="00B05D0B">
        <w:rPr>
          <w:rFonts w:cs="Arial"/>
          <w:b/>
          <w:bCs/>
          <w:sz w:val="22"/>
          <w:szCs w:val="22"/>
        </w:rPr>
        <w:t xml:space="preserve">Preise, </w:t>
      </w:r>
      <w:r w:rsidR="00240DF8" w:rsidRPr="00B05D0B">
        <w:rPr>
          <w:rFonts w:cs="Arial"/>
          <w:b/>
          <w:bCs/>
          <w:sz w:val="22"/>
          <w:szCs w:val="22"/>
        </w:rPr>
        <w:t>Preisbindung</w:t>
      </w:r>
      <w:bookmarkEnd w:id="7"/>
    </w:p>
    <w:p w14:paraId="33A17498" w14:textId="77777777" w:rsidR="00EA589C" w:rsidRPr="00B05D0B" w:rsidRDefault="00EA589C" w:rsidP="00290B3D">
      <w:pPr>
        <w:pStyle w:val="Textkrper"/>
        <w:spacing w:before="200"/>
        <w:rPr>
          <w:rFonts w:cs="Arial"/>
          <w:sz w:val="22"/>
          <w:szCs w:val="22"/>
        </w:rPr>
      </w:pPr>
      <w:r w:rsidRPr="00B05D0B">
        <w:rPr>
          <w:rFonts w:cs="Arial"/>
          <w:sz w:val="22"/>
          <w:szCs w:val="22"/>
        </w:rPr>
        <w:t>Alle Preise sind in Euro als Bruttopreise inkl. gültiger Mehrwertsteuersätze anzugeben.</w:t>
      </w:r>
    </w:p>
    <w:p w14:paraId="082948EA" w14:textId="3B5A5241" w:rsidR="00EA589C" w:rsidRPr="00B05D0B" w:rsidRDefault="00EA589C" w:rsidP="00290B3D">
      <w:pPr>
        <w:pStyle w:val="Textkrper"/>
        <w:spacing w:before="200"/>
        <w:rPr>
          <w:rFonts w:cs="Arial"/>
          <w:sz w:val="22"/>
          <w:szCs w:val="22"/>
        </w:rPr>
      </w:pPr>
      <w:r w:rsidRPr="00B05D0B">
        <w:rPr>
          <w:rFonts w:cs="Arial"/>
          <w:sz w:val="22"/>
          <w:szCs w:val="22"/>
        </w:rPr>
        <w:t xml:space="preserve">Alle in </w:t>
      </w:r>
      <w:r w:rsidRPr="00B05D0B">
        <w:rPr>
          <w:rFonts w:cs="Arial"/>
          <w:b/>
          <w:bCs/>
          <w:sz w:val="22"/>
          <w:szCs w:val="22"/>
          <w:highlight w:val="yellow"/>
        </w:rPr>
        <w:t xml:space="preserve">Anlage X und Anlage </w:t>
      </w:r>
      <w:r w:rsidRPr="00B05D0B">
        <w:rPr>
          <w:rFonts w:cs="Arial"/>
          <w:b/>
          <w:bCs/>
          <w:sz w:val="22"/>
          <w:szCs w:val="22"/>
        </w:rPr>
        <w:t>Y</w:t>
      </w:r>
      <w:r w:rsidRPr="00B05D0B">
        <w:rPr>
          <w:rFonts w:cs="Arial"/>
          <w:sz w:val="22"/>
          <w:szCs w:val="22"/>
        </w:rPr>
        <w:t xml:space="preserve"> genannten Preise verstehen sich frei Empfänger, einschließlich Verpackung, Transportversicherung u.ä., sofern der Warenwert der Lieferung </w:t>
      </w:r>
      <w:r w:rsidRPr="00B05D0B">
        <w:rPr>
          <w:rFonts w:cs="Arial"/>
          <w:sz w:val="22"/>
          <w:szCs w:val="22"/>
          <w:highlight w:val="yellow"/>
        </w:rPr>
        <w:t>###</w:t>
      </w:r>
      <w:r w:rsidRPr="00B05D0B">
        <w:rPr>
          <w:rFonts w:cs="Arial"/>
          <w:sz w:val="22"/>
          <w:szCs w:val="22"/>
        </w:rPr>
        <w:t xml:space="preserve"> Euro netto übersteigt. Für Lieferungen im Warenwert bis zu </w:t>
      </w:r>
      <w:r w:rsidRPr="00B05D0B">
        <w:rPr>
          <w:rFonts w:cs="Arial"/>
          <w:sz w:val="22"/>
          <w:szCs w:val="22"/>
          <w:highlight w:val="yellow"/>
        </w:rPr>
        <w:t>###</w:t>
      </w:r>
      <w:r w:rsidRPr="00B05D0B">
        <w:rPr>
          <w:rFonts w:cs="Arial"/>
          <w:sz w:val="22"/>
          <w:szCs w:val="22"/>
        </w:rPr>
        <w:t xml:space="preserve"> EUR netto erhebt der Auftragnehmer eine Versandpauschale von </w:t>
      </w:r>
      <w:r w:rsidRPr="00B05D0B">
        <w:rPr>
          <w:rFonts w:cs="Arial"/>
          <w:sz w:val="22"/>
          <w:szCs w:val="22"/>
          <w:highlight w:val="yellow"/>
        </w:rPr>
        <w:t>##</w:t>
      </w:r>
      <w:r w:rsidRPr="00B05D0B">
        <w:rPr>
          <w:rFonts w:cs="Arial"/>
          <w:sz w:val="22"/>
          <w:szCs w:val="22"/>
        </w:rPr>
        <w:t xml:space="preserve"> EUR netto zzgl. MwSt pro </w:t>
      </w:r>
      <w:r w:rsidR="006C51C9">
        <w:rPr>
          <w:rFonts w:cs="Arial"/>
          <w:sz w:val="22"/>
          <w:szCs w:val="22"/>
        </w:rPr>
        <w:t>S</w:t>
      </w:r>
      <w:r w:rsidRPr="00B05D0B">
        <w:rPr>
          <w:rFonts w:cs="Arial"/>
          <w:sz w:val="22"/>
          <w:szCs w:val="22"/>
        </w:rPr>
        <w:t>endung.</w:t>
      </w:r>
    </w:p>
    <w:p w14:paraId="1B98EC6B" w14:textId="36E21A8F" w:rsidR="00240DF8" w:rsidRPr="0053046F" w:rsidRDefault="00240DF8" w:rsidP="00290B3D">
      <w:pPr>
        <w:pStyle w:val="Textkrper"/>
        <w:spacing w:before="200"/>
        <w:rPr>
          <w:rFonts w:cs="Arial"/>
          <w:sz w:val="22"/>
          <w:szCs w:val="22"/>
        </w:rPr>
      </w:pPr>
      <w:r w:rsidRPr="00B05D0B">
        <w:rPr>
          <w:rFonts w:cs="Arial"/>
          <w:sz w:val="22"/>
          <w:szCs w:val="22"/>
        </w:rPr>
        <w:t xml:space="preserve">Die in </w:t>
      </w:r>
      <w:r w:rsidRPr="00B05D0B">
        <w:rPr>
          <w:rFonts w:cs="Arial"/>
          <w:b/>
          <w:bCs/>
          <w:sz w:val="22"/>
          <w:szCs w:val="22"/>
          <w:highlight w:val="yellow"/>
        </w:rPr>
        <w:t>Anlage X</w:t>
      </w:r>
      <w:r w:rsidRPr="00B05D0B">
        <w:rPr>
          <w:rFonts w:cs="Arial"/>
          <w:sz w:val="22"/>
          <w:szCs w:val="22"/>
        </w:rPr>
        <w:t xml:space="preserve"> genannten Preise sind Festpreise</w:t>
      </w:r>
      <w:r w:rsidR="0053046F">
        <w:rPr>
          <w:rFonts w:cs="Arial"/>
          <w:sz w:val="22"/>
          <w:szCs w:val="22"/>
        </w:rPr>
        <w:t>.</w:t>
      </w:r>
      <w:r w:rsidRPr="00B05D0B">
        <w:rPr>
          <w:rFonts w:cs="Arial"/>
          <w:sz w:val="22"/>
          <w:szCs w:val="22"/>
        </w:rPr>
        <w:t xml:space="preserve"> </w:t>
      </w:r>
      <w:r w:rsidR="0053046F">
        <w:rPr>
          <w:rFonts w:cs="Arial"/>
          <w:sz w:val="22"/>
          <w:szCs w:val="22"/>
        </w:rPr>
        <w:t xml:space="preserve">Eine Anpassung der angegebenen Preise ist </w:t>
      </w:r>
      <w:r w:rsidR="0053046F" w:rsidRPr="00493BF3">
        <w:rPr>
          <w:rFonts w:cs="Arial"/>
          <w:sz w:val="22"/>
          <w:szCs w:val="22"/>
        </w:rPr>
        <w:t xml:space="preserve">bis </w:t>
      </w:r>
      <w:r w:rsidR="0053046F" w:rsidRPr="00C17185">
        <w:rPr>
          <w:rFonts w:cs="Arial"/>
          <w:sz w:val="22"/>
          <w:szCs w:val="22"/>
        </w:rPr>
        <w:t>31.12.202</w:t>
      </w:r>
      <w:r w:rsidR="00493BF3" w:rsidRPr="00493BF3">
        <w:rPr>
          <w:rFonts w:cs="Arial"/>
          <w:sz w:val="22"/>
          <w:szCs w:val="22"/>
        </w:rPr>
        <w:t>9</w:t>
      </w:r>
      <w:r w:rsidR="0053046F" w:rsidRPr="00C17185">
        <w:rPr>
          <w:rFonts w:cs="Arial"/>
          <w:sz w:val="22"/>
          <w:szCs w:val="22"/>
        </w:rPr>
        <w:t xml:space="preserve"> ausgeschlossen</w:t>
      </w:r>
      <w:r w:rsidRPr="00493BF3">
        <w:rPr>
          <w:rFonts w:cs="Arial"/>
          <w:sz w:val="22"/>
          <w:szCs w:val="22"/>
        </w:rPr>
        <w:t>.</w:t>
      </w:r>
    </w:p>
    <w:p w14:paraId="592080F5" w14:textId="62972391" w:rsidR="00CD363A" w:rsidRPr="00CD363A" w:rsidRDefault="00DD21AB" w:rsidP="00CD363A">
      <w:pPr>
        <w:spacing w:before="200" w:line="360" w:lineRule="auto"/>
        <w:rPr>
          <w:rFonts w:ascii="Arial" w:hAnsi="Arial" w:cs="Arial"/>
          <w:sz w:val="22"/>
          <w:szCs w:val="22"/>
        </w:rPr>
      </w:pPr>
      <w:bookmarkStart w:id="8" w:name="_Hlk208499858"/>
      <w:r w:rsidRPr="00B05D0B">
        <w:rPr>
          <w:rFonts w:ascii="Arial" w:hAnsi="Arial" w:cs="Arial"/>
          <w:sz w:val="22"/>
          <w:szCs w:val="22"/>
        </w:rPr>
        <w:t xml:space="preserve">Nach Ende der Preisbindung können </w:t>
      </w:r>
      <w:r w:rsidR="00EA589C" w:rsidRPr="00B05D0B">
        <w:rPr>
          <w:rFonts w:ascii="Arial" w:hAnsi="Arial" w:cs="Arial"/>
          <w:sz w:val="22"/>
          <w:szCs w:val="22"/>
        </w:rPr>
        <w:t xml:space="preserve">Preissteigerungen im Umfang tariflicher bzw. betrieblicher Lohnanpassungen und nachgewiesener Preissteigerungen </w:t>
      </w:r>
      <w:r w:rsidR="00CD363A">
        <w:rPr>
          <w:rFonts w:ascii="Arial" w:hAnsi="Arial" w:cs="Arial"/>
          <w:sz w:val="22"/>
          <w:szCs w:val="22"/>
        </w:rPr>
        <w:t xml:space="preserve">einmal jährlich </w:t>
      </w:r>
      <w:r w:rsidR="00EA589C" w:rsidRPr="00B05D0B">
        <w:rPr>
          <w:rFonts w:ascii="Arial" w:hAnsi="Arial" w:cs="Arial"/>
          <w:sz w:val="22"/>
          <w:szCs w:val="22"/>
        </w:rPr>
        <w:t>mit dem BRK verhandelt werden</w:t>
      </w:r>
      <w:r w:rsidRPr="00B05D0B">
        <w:rPr>
          <w:rFonts w:ascii="Arial" w:hAnsi="Arial" w:cs="Arial"/>
          <w:sz w:val="22"/>
          <w:szCs w:val="22"/>
        </w:rPr>
        <w:t>.</w:t>
      </w:r>
      <w:r w:rsidR="00CD363A" w:rsidRPr="00CD363A">
        <w:t xml:space="preserve"> </w:t>
      </w:r>
    </w:p>
    <w:p w14:paraId="1AFB29B1" w14:textId="73DF8343" w:rsidR="00EA589C" w:rsidRPr="00B05D0B" w:rsidRDefault="00CD363A" w:rsidP="00CD363A">
      <w:pPr>
        <w:spacing w:before="200" w:line="360" w:lineRule="auto"/>
        <w:rPr>
          <w:rFonts w:ascii="Arial" w:hAnsi="Arial" w:cs="Arial"/>
          <w:sz w:val="22"/>
          <w:szCs w:val="22"/>
        </w:rPr>
      </w:pPr>
      <w:r w:rsidRPr="00CD363A">
        <w:rPr>
          <w:rFonts w:ascii="Arial" w:hAnsi="Arial" w:cs="Arial"/>
          <w:sz w:val="22"/>
          <w:szCs w:val="22"/>
        </w:rPr>
        <w:t xml:space="preserve">Die Preisanpassungen sind durch geeignete Nachweise zu belegen. Die Anpassung tritt frühestens vier Wochen nach Einigung zwischen Auftraggeber und </w:t>
      </w:r>
      <w:r>
        <w:rPr>
          <w:rFonts w:ascii="Arial" w:hAnsi="Arial" w:cs="Arial"/>
          <w:sz w:val="22"/>
          <w:szCs w:val="22"/>
        </w:rPr>
        <w:t>dem BRK</w:t>
      </w:r>
      <w:r w:rsidRPr="00CD363A">
        <w:rPr>
          <w:rFonts w:ascii="Arial" w:hAnsi="Arial" w:cs="Arial"/>
          <w:sz w:val="22"/>
          <w:szCs w:val="22"/>
        </w:rPr>
        <w:t xml:space="preserve"> in Kraft. Eine rückwirkende Anpassung ist ausgeschlossen. Preisanpassungen bedürfen der schriftlichen Vereinbarung.</w:t>
      </w:r>
    </w:p>
    <w:p w14:paraId="2ECCD170" w14:textId="315E7B94" w:rsidR="00D63ABC" w:rsidRPr="00B05D0B" w:rsidRDefault="008F665E" w:rsidP="00C17185">
      <w:pPr>
        <w:pStyle w:val="berschrift1"/>
        <w:spacing w:before="240"/>
        <w:ind w:left="431" w:hanging="431"/>
        <w:rPr>
          <w:rFonts w:cs="Arial"/>
          <w:b/>
          <w:bCs/>
          <w:sz w:val="22"/>
          <w:szCs w:val="22"/>
        </w:rPr>
      </w:pPr>
      <w:bookmarkStart w:id="9" w:name="_Toc208478770"/>
      <w:bookmarkEnd w:id="8"/>
      <w:r w:rsidRPr="00B05D0B">
        <w:rPr>
          <w:rFonts w:cs="Arial"/>
          <w:b/>
          <w:bCs/>
          <w:sz w:val="22"/>
          <w:szCs w:val="22"/>
        </w:rPr>
        <w:t>Zahlungsbedingungen</w:t>
      </w:r>
      <w:bookmarkEnd w:id="9"/>
    </w:p>
    <w:p w14:paraId="561AD716" w14:textId="5D3D5D3F" w:rsidR="00AF2B99" w:rsidRPr="00B05D0B" w:rsidRDefault="00A50F7A" w:rsidP="00290B3D">
      <w:pPr>
        <w:pStyle w:val="Textkrper"/>
        <w:spacing w:before="200"/>
        <w:rPr>
          <w:rFonts w:cs="Arial"/>
          <w:sz w:val="22"/>
          <w:szCs w:val="22"/>
        </w:rPr>
      </w:pPr>
      <w:r w:rsidRPr="00B05D0B">
        <w:rPr>
          <w:rFonts w:cs="Arial"/>
          <w:sz w:val="22"/>
          <w:szCs w:val="22"/>
        </w:rPr>
        <w:t xml:space="preserve">Die Fakturierung </w:t>
      </w:r>
      <w:r w:rsidR="002C3C84" w:rsidRPr="00B05D0B">
        <w:rPr>
          <w:rFonts w:cs="Arial"/>
          <w:sz w:val="22"/>
          <w:szCs w:val="22"/>
        </w:rPr>
        <w:t xml:space="preserve">der Beschaffung der </w:t>
      </w:r>
      <w:r w:rsidR="00E15CBB" w:rsidRPr="00B05D0B">
        <w:rPr>
          <w:rFonts w:cs="Arial"/>
          <w:sz w:val="22"/>
          <w:szCs w:val="22"/>
        </w:rPr>
        <w:t>Beatmungsgeräte</w:t>
      </w:r>
      <w:r w:rsidR="002C3C84" w:rsidRPr="00B05D0B">
        <w:rPr>
          <w:rFonts w:cs="Arial"/>
          <w:sz w:val="22"/>
          <w:szCs w:val="22"/>
        </w:rPr>
        <w:t xml:space="preserve"> </w:t>
      </w:r>
      <w:r w:rsidRPr="00B05D0B">
        <w:rPr>
          <w:rFonts w:cs="Arial"/>
          <w:sz w:val="22"/>
          <w:szCs w:val="22"/>
        </w:rPr>
        <w:t xml:space="preserve">erfolgt auf der Grundlage der </w:t>
      </w:r>
      <w:r w:rsidR="002C3C84" w:rsidRPr="00B05D0B">
        <w:rPr>
          <w:rFonts w:cs="Arial"/>
          <w:sz w:val="22"/>
          <w:szCs w:val="22"/>
        </w:rPr>
        <w:t>Bestellungen</w:t>
      </w:r>
      <w:r w:rsidRPr="00B05D0B">
        <w:rPr>
          <w:rFonts w:cs="Arial"/>
          <w:sz w:val="22"/>
          <w:szCs w:val="22"/>
        </w:rPr>
        <w:t xml:space="preserve"> </w:t>
      </w:r>
      <w:r w:rsidR="00EE136A" w:rsidRPr="00B05D0B">
        <w:rPr>
          <w:rFonts w:cs="Arial"/>
          <w:sz w:val="22"/>
          <w:szCs w:val="22"/>
        </w:rPr>
        <w:t xml:space="preserve">nach </w:t>
      </w:r>
      <w:r w:rsidR="00AF2B99" w:rsidRPr="00B05D0B">
        <w:rPr>
          <w:rFonts w:cs="Arial"/>
          <w:sz w:val="22"/>
          <w:szCs w:val="22"/>
        </w:rPr>
        <w:t xml:space="preserve">Beauftragung durch das </w:t>
      </w:r>
      <w:r w:rsidR="00EE136A" w:rsidRPr="00B05D0B">
        <w:rPr>
          <w:rFonts w:cs="Arial"/>
          <w:sz w:val="22"/>
          <w:szCs w:val="22"/>
        </w:rPr>
        <w:t xml:space="preserve">BRK </w:t>
      </w:r>
      <w:r w:rsidRPr="00B05D0B">
        <w:rPr>
          <w:rFonts w:cs="Arial"/>
          <w:sz w:val="22"/>
          <w:szCs w:val="22"/>
        </w:rPr>
        <w:t xml:space="preserve">direkt an die Rechnungsadresse der </w:t>
      </w:r>
      <w:r w:rsidR="002C3C84" w:rsidRPr="00B05D0B">
        <w:rPr>
          <w:rFonts w:cs="Arial"/>
          <w:sz w:val="22"/>
          <w:szCs w:val="22"/>
        </w:rPr>
        <w:t xml:space="preserve">BRK Landesgeschäftsstelle, </w:t>
      </w:r>
      <w:r w:rsidR="006F043C" w:rsidRPr="006F043C">
        <w:rPr>
          <w:rFonts w:cs="Arial"/>
          <w:sz w:val="22"/>
          <w:szCs w:val="22"/>
        </w:rPr>
        <w:t>Abteilung Rettungsdienst, Fachbereich I, PEQ</w:t>
      </w:r>
      <w:r w:rsidR="00D63ABC" w:rsidRPr="00B05D0B">
        <w:rPr>
          <w:rFonts w:cs="Arial"/>
          <w:sz w:val="22"/>
          <w:szCs w:val="22"/>
        </w:rPr>
        <w:t xml:space="preserve">. </w:t>
      </w:r>
      <w:r w:rsidR="002C3C84" w:rsidRPr="00B05D0B">
        <w:rPr>
          <w:rFonts w:cs="Arial"/>
          <w:sz w:val="22"/>
          <w:szCs w:val="22"/>
        </w:rPr>
        <w:t xml:space="preserve">Für </w:t>
      </w:r>
      <w:r w:rsidR="00797E48" w:rsidRPr="00B05D0B">
        <w:rPr>
          <w:rFonts w:cs="Arial"/>
          <w:sz w:val="22"/>
          <w:szCs w:val="22"/>
        </w:rPr>
        <w:t xml:space="preserve">Lieferungen </w:t>
      </w:r>
      <w:r w:rsidR="002C3C84" w:rsidRPr="00B05D0B">
        <w:rPr>
          <w:rFonts w:cs="Arial"/>
          <w:sz w:val="22"/>
          <w:szCs w:val="22"/>
        </w:rPr>
        <w:t xml:space="preserve">von </w:t>
      </w:r>
      <w:r w:rsidR="002C3C84" w:rsidRPr="00544B89">
        <w:rPr>
          <w:rFonts w:cs="Arial"/>
          <w:sz w:val="22"/>
          <w:szCs w:val="22"/>
        </w:rPr>
        <w:t>Ersatzteilen</w:t>
      </w:r>
      <w:r w:rsidR="00544B89" w:rsidRPr="00544B89">
        <w:rPr>
          <w:rFonts w:cs="Arial"/>
          <w:sz w:val="22"/>
          <w:szCs w:val="22"/>
        </w:rPr>
        <w:t>, Zubehör</w:t>
      </w:r>
      <w:r w:rsidR="002C3C84" w:rsidRPr="00544B89">
        <w:rPr>
          <w:rFonts w:cs="Arial"/>
          <w:sz w:val="22"/>
          <w:szCs w:val="22"/>
        </w:rPr>
        <w:t xml:space="preserve"> oder Verbrauchsmaterialien</w:t>
      </w:r>
      <w:r w:rsidR="00D70CDB" w:rsidRPr="00B05D0B">
        <w:rPr>
          <w:rFonts w:cs="Arial"/>
          <w:sz w:val="22"/>
          <w:szCs w:val="22"/>
        </w:rPr>
        <w:t xml:space="preserve"> </w:t>
      </w:r>
      <w:r w:rsidR="006C51C9">
        <w:rPr>
          <w:rFonts w:cs="Arial"/>
          <w:sz w:val="22"/>
          <w:szCs w:val="22"/>
        </w:rPr>
        <w:t>an</w:t>
      </w:r>
      <w:r w:rsidR="00D70CDB" w:rsidRPr="00B05D0B">
        <w:rPr>
          <w:rFonts w:cs="Arial"/>
          <w:sz w:val="22"/>
          <w:szCs w:val="22"/>
        </w:rPr>
        <w:t xml:space="preserve"> Bezugsberechtigte außerhalb de</w:t>
      </w:r>
      <w:r w:rsidR="00EE7DB5" w:rsidRPr="00B05D0B">
        <w:rPr>
          <w:rFonts w:cs="Arial"/>
          <w:sz w:val="22"/>
          <w:szCs w:val="22"/>
        </w:rPr>
        <w:t>r</w:t>
      </w:r>
      <w:r w:rsidR="00D70CDB" w:rsidRPr="00B05D0B">
        <w:rPr>
          <w:rFonts w:cs="Arial"/>
          <w:sz w:val="22"/>
          <w:szCs w:val="22"/>
        </w:rPr>
        <w:t xml:space="preserve"> </w:t>
      </w:r>
      <w:r w:rsidR="00EE7DB5" w:rsidRPr="00B05D0B">
        <w:rPr>
          <w:rFonts w:cs="Arial"/>
          <w:sz w:val="22"/>
          <w:szCs w:val="22"/>
        </w:rPr>
        <w:t xml:space="preserve">Beauftragung durch den Fachbereich </w:t>
      </w:r>
      <w:r w:rsidR="006F043C">
        <w:rPr>
          <w:rFonts w:cs="Arial"/>
          <w:sz w:val="22"/>
          <w:szCs w:val="22"/>
        </w:rPr>
        <w:t xml:space="preserve">I, </w:t>
      </w:r>
      <w:r w:rsidR="00EE7DB5" w:rsidRPr="00B05D0B">
        <w:rPr>
          <w:rFonts w:cs="Arial"/>
          <w:sz w:val="22"/>
          <w:szCs w:val="22"/>
        </w:rPr>
        <w:t>PEQ der Landesgeschäftsstelle</w:t>
      </w:r>
      <w:r w:rsidR="002C3C84" w:rsidRPr="00B05D0B">
        <w:rPr>
          <w:rFonts w:cs="Arial"/>
          <w:sz w:val="22"/>
          <w:szCs w:val="22"/>
        </w:rPr>
        <w:t xml:space="preserve"> erfolgt die Fakturierung an die Rechnungsadresse des bestellenden </w:t>
      </w:r>
      <w:r w:rsidR="00C83378" w:rsidRPr="00B05D0B">
        <w:rPr>
          <w:rFonts w:cs="Arial"/>
          <w:sz w:val="22"/>
          <w:szCs w:val="22"/>
        </w:rPr>
        <w:t>Bezugsberechtigten</w:t>
      </w:r>
      <w:r w:rsidR="002C3C84" w:rsidRPr="00B05D0B">
        <w:rPr>
          <w:rFonts w:cs="Arial"/>
          <w:sz w:val="22"/>
          <w:szCs w:val="22"/>
        </w:rPr>
        <w:t>.</w:t>
      </w:r>
    </w:p>
    <w:p w14:paraId="6C34083D" w14:textId="232CFE6E" w:rsidR="006F043C" w:rsidRPr="00B05D0B" w:rsidRDefault="0033366F" w:rsidP="00290B3D">
      <w:pPr>
        <w:pStyle w:val="Textkrper"/>
        <w:spacing w:before="200"/>
        <w:rPr>
          <w:rFonts w:cs="Arial"/>
          <w:sz w:val="22"/>
          <w:szCs w:val="22"/>
        </w:rPr>
      </w:pPr>
      <w:r w:rsidRPr="00B05D0B">
        <w:rPr>
          <w:rFonts w:cs="Arial"/>
          <w:sz w:val="22"/>
          <w:szCs w:val="22"/>
        </w:rPr>
        <w:lastRenderedPageBreak/>
        <w:t xml:space="preserve">Die Rechnungsstellung erfolgt </w:t>
      </w:r>
      <w:r w:rsidR="002C3C84" w:rsidRPr="00B05D0B">
        <w:rPr>
          <w:rFonts w:cs="Arial"/>
          <w:sz w:val="22"/>
          <w:szCs w:val="22"/>
        </w:rPr>
        <w:t>nach vollständiger Lieferung</w:t>
      </w:r>
      <w:r w:rsidRPr="00B05D0B">
        <w:rPr>
          <w:rFonts w:cs="Arial"/>
          <w:sz w:val="22"/>
          <w:szCs w:val="22"/>
        </w:rPr>
        <w:t>.</w:t>
      </w:r>
    </w:p>
    <w:p w14:paraId="75F455D7" w14:textId="16CC1257" w:rsidR="00EE7DB5" w:rsidRPr="00B05D0B" w:rsidRDefault="00797E48" w:rsidP="00290B3D">
      <w:pPr>
        <w:pStyle w:val="Textkrper"/>
        <w:spacing w:before="200"/>
        <w:rPr>
          <w:rFonts w:cs="Arial"/>
          <w:sz w:val="22"/>
        </w:rPr>
      </w:pPr>
      <w:r w:rsidRPr="00B05D0B">
        <w:rPr>
          <w:rFonts w:cs="Arial"/>
          <w:sz w:val="22"/>
        </w:rPr>
        <w:t xml:space="preserve">Zahlungen werden entsprechend vertragsgemäßer Rechnungsstellung </w:t>
      </w:r>
      <w:r w:rsidR="00DD21AB" w:rsidRPr="00B05D0B">
        <w:rPr>
          <w:rFonts w:cs="Arial"/>
          <w:sz w:val="22"/>
        </w:rPr>
        <w:t>nach Übergabe jedes Gerätesatzes an den jeweiligen Betreiber und dessen Erstinbetriebnahme fällig.</w:t>
      </w:r>
      <w:r w:rsidRPr="00B05D0B">
        <w:rPr>
          <w:rFonts w:cs="Arial"/>
          <w:sz w:val="22"/>
        </w:rPr>
        <w:t xml:space="preserve"> </w:t>
      </w:r>
      <w:r w:rsidR="00D63ABC" w:rsidRPr="00B05D0B">
        <w:rPr>
          <w:rFonts w:cs="Arial"/>
          <w:sz w:val="22"/>
        </w:rPr>
        <w:t xml:space="preserve">Das Zahlungsziel beträgt </w:t>
      </w:r>
      <w:r w:rsidR="00DD21AB" w:rsidRPr="00B05D0B">
        <w:rPr>
          <w:rFonts w:cs="Arial"/>
          <w:sz w:val="22"/>
        </w:rPr>
        <w:t>30</w:t>
      </w:r>
      <w:r w:rsidR="008E3251" w:rsidRPr="00B05D0B">
        <w:rPr>
          <w:rFonts w:cs="Arial"/>
          <w:sz w:val="22"/>
        </w:rPr>
        <w:t xml:space="preserve"> </w:t>
      </w:r>
      <w:r w:rsidR="00D63ABC" w:rsidRPr="00B05D0B">
        <w:rPr>
          <w:rFonts w:cs="Arial"/>
          <w:sz w:val="22"/>
        </w:rPr>
        <w:t xml:space="preserve">Tage </w:t>
      </w:r>
      <w:r w:rsidR="00DD21AB" w:rsidRPr="00B05D0B">
        <w:rPr>
          <w:rFonts w:cs="Arial"/>
          <w:sz w:val="22"/>
        </w:rPr>
        <w:t>ab Zugang</w:t>
      </w:r>
      <w:r w:rsidR="008E3251" w:rsidRPr="00B05D0B">
        <w:rPr>
          <w:rFonts w:cs="Arial"/>
          <w:sz w:val="22"/>
        </w:rPr>
        <w:t xml:space="preserve"> </w:t>
      </w:r>
      <w:r w:rsidR="00BF16ED" w:rsidRPr="00B05D0B">
        <w:rPr>
          <w:rFonts w:cs="Arial"/>
          <w:sz w:val="22"/>
        </w:rPr>
        <w:t>der Rechnung</w:t>
      </w:r>
      <w:r w:rsidR="008E3251" w:rsidRPr="00B05D0B">
        <w:rPr>
          <w:rFonts w:cs="Arial"/>
          <w:sz w:val="22"/>
        </w:rPr>
        <w:t xml:space="preserve"> beim BRK</w:t>
      </w:r>
      <w:r w:rsidR="00D63ABC" w:rsidRPr="00B05D0B">
        <w:rPr>
          <w:rFonts w:cs="Arial"/>
          <w:sz w:val="22"/>
        </w:rPr>
        <w:t>.</w:t>
      </w:r>
    </w:p>
    <w:p w14:paraId="084D71E1" w14:textId="57B5CA14" w:rsidR="00D63ABC" w:rsidRPr="00B05D0B" w:rsidRDefault="008E3251" w:rsidP="00B05D0B">
      <w:pPr>
        <w:pStyle w:val="Textkrper"/>
        <w:spacing w:before="200"/>
        <w:rPr>
          <w:rFonts w:cs="Arial"/>
          <w:sz w:val="22"/>
        </w:rPr>
      </w:pPr>
      <w:r w:rsidRPr="00B05D0B">
        <w:rPr>
          <w:rFonts w:cs="Arial"/>
          <w:sz w:val="22"/>
        </w:rPr>
        <w:t>Zahlungen des BRK gelten weder als Anerkenntnis einer vertragsgemäßen oder mängelfreien Erbringung der erbrachten Leistung noch als Anerkenntnis einer ordnungsgemäßen Fakturierung.</w:t>
      </w:r>
    </w:p>
    <w:p w14:paraId="3D62EA58" w14:textId="470ACDCD" w:rsidR="00D63ABC" w:rsidRPr="00B05D0B" w:rsidRDefault="005C167F" w:rsidP="00C17185">
      <w:pPr>
        <w:pStyle w:val="berschrift1"/>
        <w:spacing w:before="240"/>
        <w:ind w:left="431" w:hanging="431"/>
        <w:rPr>
          <w:rFonts w:cs="Arial"/>
          <w:b/>
          <w:sz w:val="22"/>
          <w:szCs w:val="22"/>
        </w:rPr>
      </w:pPr>
      <w:bookmarkStart w:id="10" w:name="_Toc208478771"/>
      <w:r w:rsidRPr="00B05D0B">
        <w:rPr>
          <w:rFonts w:cs="Arial"/>
          <w:b/>
          <w:sz w:val="22"/>
          <w:szCs w:val="22"/>
        </w:rPr>
        <w:t xml:space="preserve">Garantie, </w:t>
      </w:r>
      <w:r w:rsidR="00D63ABC" w:rsidRPr="00B05D0B">
        <w:rPr>
          <w:rFonts w:cs="Arial"/>
          <w:b/>
          <w:sz w:val="22"/>
          <w:szCs w:val="22"/>
        </w:rPr>
        <w:t>Gewährleistung</w:t>
      </w:r>
      <w:bookmarkEnd w:id="10"/>
      <w:r w:rsidRPr="00B05D0B">
        <w:rPr>
          <w:rFonts w:cs="Arial"/>
          <w:b/>
          <w:sz w:val="22"/>
          <w:szCs w:val="22"/>
        </w:rPr>
        <w:t xml:space="preserve"> </w:t>
      </w:r>
    </w:p>
    <w:p w14:paraId="16C5151A" w14:textId="30FB22BA" w:rsidR="00C83378" w:rsidRPr="00B05D0B" w:rsidRDefault="0009326A" w:rsidP="00B05D0B">
      <w:pPr>
        <w:spacing w:before="200" w:line="360" w:lineRule="auto"/>
        <w:jc w:val="both"/>
        <w:rPr>
          <w:rFonts w:ascii="Arial" w:hAnsi="Arial" w:cs="Arial"/>
          <w:sz w:val="22"/>
        </w:rPr>
      </w:pPr>
      <w:r w:rsidRPr="00B05D0B">
        <w:rPr>
          <w:rFonts w:ascii="Arial" w:hAnsi="Arial" w:cs="Arial"/>
          <w:sz w:val="22"/>
        </w:rPr>
        <w:t>D</w:t>
      </w:r>
      <w:r w:rsidR="009E2146" w:rsidRPr="00B05D0B">
        <w:rPr>
          <w:rFonts w:ascii="Arial" w:hAnsi="Arial" w:cs="Arial"/>
          <w:sz w:val="22"/>
        </w:rPr>
        <w:t xml:space="preserve">er Garantiezeitraum für </w:t>
      </w:r>
      <w:r w:rsidRPr="00B05D0B">
        <w:rPr>
          <w:rFonts w:ascii="Arial" w:hAnsi="Arial" w:cs="Arial"/>
          <w:sz w:val="22"/>
        </w:rPr>
        <w:t xml:space="preserve">die Beatmungsgeräte mit </w:t>
      </w:r>
      <w:r w:rsidR="009E2146" w:rsidRPr="00B05D0B">
        <w:rPr>
          <w:rFonts w:ascii="Arial" w:hAnsi="Arial" w:cs="Arial"/>
          <w:sz w:val="22"/>
        </w:rPr>
        <w:t>alle</w:t>
      </w:r>
      <w:r w:rsidRPr="00B05D0B">
        <w:rPr>
          <w:rFonts w:ascii="Arial" w:hAnsi="Arial" w:cs="Arial"/>
          <w:sz w:val="22"/>
        </w:rPr>
        <w:t>n</w:t>
      </w:r>
      <w:r w:rsidR="009E2146" w:rsidRPr="00B05D0B">
        <w:rPr>
          <w:rFonts w:ascii="Arial" w:hAnsi="Arial" w:cs="Arial"/>
          <w:sz w:val="22"/>
        </w:rPr>
        <w:t xml:space="preserve"> </w:t>
      </w:r>
      <w:r w:rsidR="009E2146" w:rsidRPr="00544B89">
        <w:rPr>
          <w:rFonts w:ascii="Arial" w:hAnsi="Arial" w:cs="Arial"/>
          <w:sz w:val="22"/>
        </w:rPr>
        <w:t>Komponenten</w:t>
      </w:r>
      <w:r w:rsidR="009E2146" w:rsidRPr="00B05D0B">
        <w:rPr>
          <w:rFonts w:ascii="Arial" w:hAnsi="Arial" w:cs="Arial"/>
          <w:sz w:val="22"/>
        </w:rPr>
        <w:t xml:space="preserve"> (inkl. Akku, Kabel, Anschlussleitungen) </w:t>
      </w:r>
      <w:r w:rsidRPr="00B05D0B">
        <w:rPr>
          <w:rFonts w:ascii="Arial" w:hAnsi="Arial" w:cs="Arial"/>
          <w:sz w:val="22"/>
        </w:rPr>
        <w:t xml:space="preserve">beträgt </w:t>
      </w:r>
      <w:r w:rsidR="00EA1D59" w:rsidRPr="00B05D0B">
        <w:rPr>
          <w:rFonts w:ascii="Arial" w:hAnsi="Arial" w:cs="Arial"/>
          <w:sz w:val="22"/>
        </w:rPr>
        <w:t>für alle Lieferungen</w:t>
      </w:r>
      <w:r w:rsidRPr="00B05D0B">
        <w:rPr>
          <w:rFonts w:ascii="Arial" w:hAnsi="Arial" w:cs="Arial"/>
          <w:sz w:val="22"/>
        </w:rPr>
        <w:t xml:space="preserve"> 24 Monate ab Übergabe</w:t>
      </w:r>
      <w:r w:rsidR="009E2146" w:rsidRPr="00B05D0B">
        <w:rPr>
          <w:rFonts w:ascii="Arial" w:hAnsi="Arial" w:cs="Arial"/>
          <w:sz w:val="22"/>
        </w:rPr>
        <w:t>.</w:t>
      </w:r>
      <w:r w:rsidR="00C83378" w:rsidRPr="00B05D0B">
        <w:rPr>
          <w:rFonts w:ascii="Arial" w:hAnsi="Arial" w:cs="Arial"/>
          <w:sz w:val="22"/>
        </w:rPr>
        <w:t xml:space="preserve"> </w:t>
      </w:r>
      <w:r w:rsidR="00837020" w:rsidRPr="00B05D0B">
        <w:rPr>
          <w:rFonts w:ascii="Arial" w:hAnsi="Arial" w:cs="Arial"/>
          <w:sz w:val="22"/>
        </w:rPr>
        <w:t xml:space="preserve">Nachbestellungen von </w:t>
      </w:r>
      <w:r w:rsidR="00837020" w:rsidRPr="00544B89">
        <w:rPr>
          <w:rFonts w:ascii="Arial" w:hAnsi="Arial" w:cs="Arial"/>
          <w:sz w:val="22"/>
        </w:rPr>
        <w:t>Ersatzteilen</w:t>
      </w:r>
      <w:r w:rsidR="00837020" w:rsidRPr="00B05D0B">
        <w:rPr>
          <w:rFonts w:ascii="Arial" w:hAnsi="Arial" w:cs="Arial"/>
          <w:sz w:val="22"/>
        </w:rPr>
        <w:t xml:space="preserve"> sind hiervon ausgenommen. Für diese Lieferungen gilt die gesetzliche </w:t>
      </w:r>
      <w:r w:rsidRPr="00B05D0B">
        <w:rPr>
          <w:rFonts w:ascii="Arial" w:hAnsi="Arial" w:cs="Arial"/>
          <w:sz w:val="22"/>
        </w:rPr>
        <w:t>Gewährleistung</w:t>
      </w:r>
      <w:r w:rsidR="00837020" w:rsidRPr="00B05D0B">
        <w:rPr>
          <w:rFonts w:ascii="Arial" w:hAnsi="Arial" w:cs="Arial"/>
          <w:sz w:val="22"/>
        </w:rPr>
        <w:t>.</w:t>
      </w:r>
    </w:p>
    <w:p w14:paraId="6E0FB021" w14:textId="0A6989B2" w:rsidR="00646131" w:rsidRPr="00B05D0B" w:rsidRDefault="00646131" w:rsidP="00C17185">
      <w:pPr>
        <w:pStyle w:val="berschrift1"/>
        <w:spacing w:before="240"/>
        <w:ind w:left="431" w:hanging="431"/>
        <w:rPr>
          <w:rFonts w:cs="Arial"/>
          <w:b/>
          <w:bCs/>
          <w:sz w:val="22"/>
          <w:szCs w:val="22"/>
        </w:rPr>
      </w:pPr>
      <w:bookmarkStart w:id="11" w:name="_Toc208478772"/>
      <w:r w:rsidRPr="00B05D0B">
        <w:rPr>
          <w:rFonts w:cs="Arial"/>
          <w:b/>
          <w:bCs/>
          <w:sz w:val="22"/>
          <w:szCs w:val="22"/>
        </w:rPr>
        <w:t>Haftung</w:t>
      </w:r>
      <w:bookmarkEnd w:id="11"/>
    </w:p>
    <w:p w14:paraId="7ED42ADC" w14:textId="77777777" w:rsidR="00646131" w:rsidRPr="00B05D0B" w:rsidRDefault="00646131" w:rsidP="00B05D0B">
      <w:pPr>
        <w:spacing w:before="200" w:line="360" w:lineRule="auto"/>
        <w:jc w:val="both"/>
        <w:rPr>
          <w:rFonts w:ascii="Arial" w:hAnsi="Arial" w:cs="Arial"/>
          <w:sz w:val="22"/>
        </w:rPr>
      </w:pPr>
      <w:r w:rsidRPr="00B05D0B">
        <w:rPr>
          <w:rFonts w:ascii="Arial" w:hAnsi="Arial" w:cs="Arial"/>
          <w:sz w:val="22"/>
        </w:rPr>
        <w:t>Der Auftragnehmer haftet bei schuldhafter Verletzung wesentlicher Vertragspflichten. Im Falle der Verletzung nicht wesentlicher Vertragspflichten haftet der Auftragnehmer nur bei Vorsatz und grober Fahrlässigkeit, es sei denn, es handelt sich um eine Verletzung von Leben, Körper und Gesundheit.</w:t>
      </w:r>
    </w:p>
    <w:p w14:paraId="140C1CFB" w14:textId="7E918106" w:rsidR="00646131" w:rsidRPr="00B05D0B" w:rsidRDefault="00646131" w:rsidP="00B05D0B">
      <w:pPr>
        <w:spacing w:before="200" w:line="360" w:lineRule="auto"/>
        <w:jc w:val="both"/>
        <w:rPr>
          <w:rFonts w:ascii="Arial" w:hAnsi="Arial" w:cs="Arial"/>
          <w:sz w:val="22"/>
        </w:rPr>
      </w:pPr>
      <w:r w:rsidRPr="00B05D0B">
        <w:rPr>
          <w:rFonts w:ascii="Arial" w:hAnsi="Arial" w:cs="Arial"/>
          <w:sz w:val="22"/>
        </w:rPr>
        <w:t xml:space="preserve">Der Auftragnehmer haftet </w:t>
      </w:r>
      <w:r w:rsidR="00B05D0B" w:rsidRPr="00B05D0B">
        <w:rPr>
          <w:rFonts w:ascii="Arial" w:hAnsi="Arial" w:cs="Arial"/>
          <w:sz w:val="22"/>
        </w:rPr>
        <w:t xml:space="preserve">gemäß </w:t>
      </w:r>
      <w:r w:rsidRPr="00B05D0B">
        <w:rPr>
          <w:rFonts w:ascii="Arial" w:hAnsi="Arial" w:cs="Arial"/>
          <w:sz w:val="22"/>
        </w:rPr>
        <w:t>§ 439 BGB einschließlich der Nutzungsausfallkosten.</w:t>
      </w:r>
    </w:p>
    <w:p w14:paraId="51E9D145" w14:textId="69FF3846" w:rsidR="00646131" w:rsidRPr="00B05D0B" w:rsidRDefault="00646131" w:rsidP="00B05D0B">
      <w:pPr>
        <w:spacing w:before="200" w:line="360" w:lineRule="auto"/>
        <w:jc w:val="both"/>
        <w:rPr>
          <w:rFonts w:ascii="Arial" w:hAnsi="Arial" w:cs="Arial"/>
          <w:bCs/>
          <w:sz w:val="22"/>
        </w:rPr>
      </w:pPr>
      <w:r w:rsidRPr="00B05D0B">
        <w:rPr>
          <w:rFonts w:ascii="Arial" w:hAnsi="Arial" w:cs="Arial"/>
          <w:bCs/>
          <w:sz w:val="22"/>
        </w:rPr>
        <w:t xml:space="preserve">Sollten </w:t>
      </w:r>
      <w:r w:rsidRPr="00B05D0B">
        <w:rPr>
          <w:rFonts w:ascii="Arial" w:hAnsi="Arial" w:cs="Arial"/>
          <w:b/>
          <w:bCs/>
          <w:sz w:val="22"/>
        </w:rPr>
        <w:t>Ansprüche des BRK</w:t>
      </w:r>
      <w:r w:rsidRPr="00B05D0B">
        <w:rPr>
          <w:rFonts w:ascii="Arial" w:hAnsi="Arial" w:cs="Arial"/>
          <w:bCs/>
          <w:sz w:val="22"/>
        </w:rPr>
        <w:t xml:space="preserve"> wegen Erfüllung und Mangels durch Nachbesserung durch den Auftragnehmer behoben werden, so sind diese Nachbesserungen an den Betriebsorten der </w:t>
      </w:r>
      <w:bookmarkStart w:id="12" w:name="_Hlk7161602"/>
      <w:r w:rsidR="006C51C9">
        <w:rPr>
          <w:rFonts w:ascii="Arial" w:hAnsi="Arial" w:cs="Arial"/>
          <w:bCs/>
          <w:sz w:val="22"/>
        </w:rPr>
        <w:t>Bezugsberechtigten</w:t>
      </w:r>
      <w:r w:rsidRPr="00B05D0B">
        <w:rPr>
          <w:rFonts w:ascii="Arial" w:hAnsi="Arial" w:cs="Arial"/>
          <w:bCs/>
          <w:sz w:val="22"/>
        </w:rPr>
        <w:t xml:space="preserve"> </w:t>
      </w:r>
      <w:bookmarkEnd w:id="12"/>
      <w:r w:rsidRPr="00B05D0B">
        <w:rPr>
          <w:rFonts w:ascii="Arial" w:hAnsi="Arial" w:cs="Arial"/>
          <w:bCs/>
          <w:sz w:val="22"/>
        </w:rPr>
        <w:t>vorzunehmen. Ist dies aus technischen Gründen nicht möglich, sind die Gerätesätze kostenfrei für das BRK und d</w:t>
      </w:r>
      <w:r w:rsidR="00081311">
        <w:rPr>
          <w:rFonts w:ascii="Arial" w:hAnsi="Arial" w:cs="Arial"/>
          <w:bCs/>
          <w:sz w:val="22"/>
        </w:rPr>
        <w:t>ie Bezugsberechtigten</w:t>
      </w:r>
      <w:r w:rsidRPr="00B05D0B">
        <w:rPr>
          <w:rFonts w:ascii="Arial" w:hAnsi="Arial" w:cs="Arial"/>
          <w:bCs/>
          <w:sz w:val="22"/>
        </w:rPr>
        <w:t xml:space="preserve"> am Betriebsort abzuholen und nach erfolgter Nachbesserung wieder am Betriebsort anzuliefern.</w:t>
      </w:r>
    </w:p>
    <w:p w14:paraId="7B72952A" w14:textId="77777777" w:rsidR="00646131" w:rsidRPr="00B05D0B" w:rsidRDefault="00646131" w:rsidP="00B05D0B">
      <w:pPr>
        <w:spacing w:before="200" w:line="360" w:lineRule="auto"/>
        <w:jc w:val="both"/>
        <w:rPr>
          <w:rFonts w:ascii="Arial" w:hAnsi="Arial" w:cs="Arial"/>
          <w:i/>
          <w:iCs/>
          <w:sz w:val="22"/>
          <w:highlight w:val="cyan"/>
        </w:rPr>
      </w:pPr>
      <w:r w:rsidRPr="00B05D0B">
        <w:rPr>
          <w:rFonts w:ascii="Arial" w:hAnsi="Arial" w:cs="Arial"/>
          <w:sz w:val="22"/>
        </w:rPr>
        <w:t>Ist der Auftragnehmer für einen Produktschaden verantwortlich, hat er das BRK (einschließlich seiner Bezugsberechtigten) insoweit auf erstes Anfordern von Ansprüchen Dritter unverzüglich freizustellen, als die Ursache in seinem Herrschafts- und Organisationsbereich gesetzt ist und er im Außenverhältnis selbst haftet. Im Rahmen seiner Freistellungsverpflichtung hat der Auftragnehmer auch Aufwendungen des BRK (einschließlich seiner Bezugsberechtigten) zu erstatten, die sich aus oder im Zusammenhang mit einer Inanspruchnahme durch Dritte ergeben.</w:t>
      </w:r>
      <w:r w:rsidRPr="00B05D0B">
        <w:rPr>
          <w:rFonts w:ascii="Arial" w:hAnsi="Arial" w:cs="Arial"/>
          <w:sz w:val="22"/>
          <w:highlight w:val="cyan"/>
        </w:rPr>
        <w:t xml:space="preserve"> </w:t>
      </w:r>
    </w:p>
    <w:p w14:paraId="12F3B29D" w14:textId="2B096727" w:rsidR="00646131" w:rsidRPr="00B05D0B" w:rsidRDefault="00646131" w:rsidP="00B05D0B">
      <w:pPr>
        <w:spacing w:before="200" w:line="360" w:lineRule="auto"/>
        <w:rPr>
          <w:rFonts w:ascii="Arial" w:hAnsi="Arial" w:cs="Arial"/>
          <w:sz w:val="22"/>
          <w:szCs w:val="22"/>
        </w:rPr>
      </w:pPr>
      <w:r w:rsidRPr="00B05D0B">
        <w:rPr>
          <w:rFonts w:ascii="Arial" w:hAnsi="Arial" w:cs="Arial"/>
          <w:sz w:val="22"/>
        </w:rPr>
        <w:t xml:space="preserve">Im Übrigen richten sich die Regelungen für Haftung und Gewährleistung nach den gesetzlichen Vorschriften, soweit in der </w:t>
      </w:r>
      <w:r w:rsidRPr="00B05D0B">
        <w:rPr>
          <w:rFonts w:ascii="Arial" w:hAnsi="Arial" w:cs="Arial"/>
          <w:b/>
          <w:bCs/>
          <w:sz w:val="22"/>
          <w:highlight w:val="yellow"/>
        </w:rPr>
        <w:t>Anlage X</w:t>
      </w:r>
      <w:r w:rsidRPr="00B05D0B">
        <w:rPr>
          <w:rFonts w:ascii="Arial" w:hAnsi="Arial" w:cs="Arial"/>
          <w:sz w:val="22"/>
        </w:rPr>
        <w:t xml:space="preserve"> nichts Abweichendes vorgesehen ist.</w:t>
      </w:r>
    </w:p>
    <w:p w14:paraId="70D4774D" w14:textId="2A1483C0" w:rsidR="000F29CB" w:rsidRPr="00B05D0B" w:rsidRDefault="000F29CB" w:rsidP="00C17185">
      <w:pPr>
        <w:pStyle w:val="berschrift1"/>
        <w:spacing w:before="240"/>
        <w:ind w:left="431" w:hanging="431"/>
        <w:rPr>
          <w:rFonts w:cs="Arial"/>
          <w:b/>
          <w:bCs/>
          <w:sz w:val="22"/>
          <w:szCs w:val="22"/>
        </w:rPr>
      </w:pPr>
      <w:bookmarkStart w:id="13" w:name="_Toc208478773"/>
      <w:r w:rsidRPr="00B05D0B">
        <w:rPr>
          <w:rFonts w:cs="Arial"/>
          <w:b/>
          <w:bCs/>
          <w:sz w:val="22"/>
          <w:szCs w:val="22"/>
        </w:rPr>
        <w:lastRenderedPageBreak/>
        <w:t>Abtretung</w:t>
      </w:r>
      <w:r w:rsidR="00646131" w:rsidRPr="00B05D0B">
        <w:rPr>
          <w:rFonts w:cs="Arial"/>
          <w:b/>
          <w:bCs/>
          <w:sz w:val="22"/>
          <w:szCs w:val="22"/>
        </w:rPr>
        <w:t>,</w:t>
      </w:r>
      <w:r w:rsidRPr="00B05D0B">
        <w:rPr>
          <w:rFonts w:cs="Arial"/>
          <w:b/>
          <w:bCs/>
          <w:sz w:val="22"/>
          <w:szCs w:val="22"/>
        </w:rPr>
        <w:t xml:space="preserve"> Verjährung</w:t>
      </w:r>
      <w:bookmarkEnd w:id="13"/>
    </w:p>
    <w:p w14:paraId="16A5E4E1" w14:textId="45155CA7" w:rsidR="000F29CB" w:rsidRPr="00B05D0B" w:rsidRDefault="000F29CB" w:rsidP="00B05D0B">
      <w:pPr>
        <w:spacing w:before="200" w:line="360" w:lineRule="auto"/>
        <w:jc w:val="both"/>
        <w:rPr>
          <w:rFonts w:ascii="Arial" w:hAnsi="Arial" w:cs="Arial"/>
          <w:bCs/>
          <w:sz w:val="22"/>
        </w:rPr>
      </w:pPr>
      <w:r w:rsidRPr="00B05D0B">
        <w:rPr>
          <w:rFonts w:ascii="Arial" w:hAnsi="Arial" w:cs="Arial"/>
          <w:bCs/>
          <w:sz w:val="22"/>
        </w:rPr>
        <w:t xml:space="preserve">Eine </w:t>
      </w:r>
      <w:r w:rsidRPr="00B05D0B">
        <w:rPr>
          <w:rFonts w:ascii="Arial" w:hAnsi="Arial" w:cs="Arial"/>
          <w:b/>
          <w:bCs/>
          <w:sz w:val="22"/>
        </w:rPr>
        <w:t>Abtretung</w:t>
      </w:r>
      <w:r w:rsidRPr="00B05D0B">
        <w:rPr>
          <w:rFonts w:ascii="Arial" w:hAnsi="Arial" w:cs="Arial"/>
          <w:bCs/>
          <w:sz w:val="22"/>
        </w:rPr>
        <w:t xml:space="preserve"> von Ansprüchen aus der Auftragsvergabe an Dritte ist nur mit vorheriger schriftlicher Zustimmung durch das BRK zulässig. Mindestvoraussetzung einer Zustimmung ist, dass keine Zweifel an der finanziellen Leistungsfähigkeit des Anbieters bestehen und sichergestellt ist, dass der Abtretungsgläubiger des Auftragnehmers die Forderung nicht weiterüberträgt. Ein Rechtsanspruch auf Zustimmung besteht jedoch nicht.</w:t>
      </w:r>
    </w:p>
    <w:p w14:paraId="0C892ED2" w14:textId="370139DB" w:rsidR="000F29CB" w:rsidRPr="00B05D0B" w:rsidRDefault="000F29CB" w:rsidP="00B05D0B">
      <w:pPr>
        <w:spacing w:before="200" w:line="360" w:lineRule="auto"/>
        <w:rPr>
          <w:rFonts w:ascii="Arial" w:hAnsi="Arial" w:cs="Arial"/>
          <w:bCs/>
          <w:sz w:val="22"/>
        </w:rPr>
      </w:pPr>
      <w:r w:rsidRPr="00B05D0B">
        <w:rPr>
          <w:rFonts w:ascii="Arial" w:hAnsi="Arial" w:cs="Arial"/>
          <w:b/>
          <w:bCs/>
          <w:sz w:val="22"/>
        </w:rPr>
        <w:t xml:space="preserve">Ansprüche des BRK </w:t>
      </w:r>
      <w:r w:rsidRPr="00B05D0B">
        <w:rPr>
          <w:rFonts w:ascii="Arial" w:hAnsi="Arial" w:cs="Arial"/>
          <w:bCs/>
          <w:sz w:val="22"/>
        </w:rPr>
        <w:t xml:space="preserve">wegen Erfüllung und Mangels </w:t>
      </w:r>
      <w:r w:rsidRPr="00B05D0B">
        <w:rPr>
          <w:rFonts w:ascii="Arial" w:hAnsi="Arial" w:cs="Arial"/>
          <w:b/>
          <w:bCs/>
          <w:sz w:val="22"/>
        </w:rPr>
        <w:t>verjähren</w:t>
      </w:r>
      <w:r w:rsidRPr="00B05D0B">
        <w:rPr>
          <w:rFonts w:ascii="Arial" w:hAnsi="Arial" w:cs="Arial"/>
          <w:bCs/>
          <w:sz w:val="22"/>
        </w:rPr>
        <w:t>, sofern nicht der Auftragnehmer den Mangel arglistig verschwiegen hat, in drei Jahren ab Übernahme und Erstinbetriebnahme des Gerätesatzes.</w:t>
      </w:r>
    </w:p>
    <w:p w14:paraId="6DAA44FC" w14:textId="2F4E94A0" w:rsidR="00053F5A" w:rsidRPr="00B05D0B" w:rsidRDefault="00B4480E" w:rsidP="00C17185">
      <w:pPr>
        <w:pStyle w:val="berschrift1"/>
        <w:spacing w:before="240"/>
        <w:ind w:left="431" w:hanging="431"/>
        <w:rPr>
          <w:rFonts w:cs="Arial"/>
          <w:b/>
          <w:bCs/>
          <w:sz w:val="22"/>
          <w:szCs w:val="22"/>
        </w:rPr>
      </w:pPr>
      <w:bookmarkStart w:id="14" w:name="_Toc208478774"/>
      <w:r w:rsidRPr="00B05D0B">
        <w:rPr>
          <w:rFonts w:cs="Arial"/>
          <w:b/>
          <w:bCs/>
          <w:sz w:val="22"/>
          <w:szCs w:val="22"/>
        </w:rPr>
        <w:t>Vertragsstrafe</w:t>
      </w:r>
      <w:bookmarkEnd w:id="14"/>
    </w:p>
    <w:p w14:paraId="50FD3C48" w14:textId="77777777" w:rsidR="00B4480E" w:rsidRDefault="00B4480E" w:rsidP="00B05D0B">
      <w:pPr>
        <w:spacing w:before="200" w:line="360" w:lineRule="auto"/>
        <w:jc w:val="both"/>
        <w:rPr>
          <w:rFonts w:ascii="Arial" w:hAnsi="Arial" w:cs="Arial"/>
          <w:sz w:val="22"/>
        </w:rPr>
      </w:pPr>
      <w:r w:rsidRPr="00B05D0B">
        <w:rPr>
          <w:rFonts w:ascii="Arial" w:hAnsi="Arial" w:cs="Arial"/>
          <w:sz w:val="22"/>
        </w:rPr>
        <w:t xml:space="preserve">Gerät der Auftragnehmer mit seiner Leistung in Verzug (maßgeblich ist der vom Auftragnehmer vertraglich zugesicherte Termin- und Lieferplan, </w:t>
      </w:r>
      <w:r w:rsidRPr="00B05D0B">
        <w:rPr>
          <w:rFonts w:ascii="Arial" w:hAnsi="Arial" w:cs="Arial"/>
          <w:b/>
          <w:bCs/>
          <w:sz w:val="22"/>
          <w:highlight w:val="yellow"/>
        </w:rPr>
        <w:t>Anlage X</w:t>
      </w:r>
      <w:r w:rsidRPr="00B05D0B">
        <w:rPr>
          <w:rFonts w:ascii="Arial" w:hAnsi="Arial" w:cs="Arial"/>
          <w:sz w:val="22"/>
        </w:rPr>
        <w:t>), so kann das BRK eine Vertragsstrafe in Höhe von 0,5% des Auftragswerts für jede vollendete Woche des Verzuges erheben. Die Vertragsstrafe wird auf max. 5 % des Auftragswertes begrenzt.</w:t>
      </w:r>
    </w:p>
    <w:p w14:paraId="5CBEE722" w14:textId="77777777" w:rsidR="006B2836" w:rsidRPr="00493BF3" w:rsidRDefault="006B2836" w:rsidP="006B2836">
      <w:pPr>
        <w:spacing w:before="200" w:line="360" w:lineRule="auto"/>
        <w:jc w:val="both"/>
        <w:rPr>
          <w:rFonts w:ascii="Arial" w:hAnsi="Arial" w:cs="Arial"/>
          <w:sz w:val="22"/>
        </w:rPr>
      </w:pPr>
      <w:r w:rsidRPr="00B05D0B">
        <w:rPr>
          <w:rFonts w:ascii="Arial" w:hAnsi="Arial" w:cs="Arial"/>
          <w:sz w:val="22"/>
        </w:rPr>
        <w:t xml:space="preserve">Die Vertragsstrafe bezieht sich auf die gesamte Auftragssumme des Beschaffungsprojektes, </w:t>
      </w:r>
      <w:r w:rsidRPr="00493BF3">
        <w:rPr>
          <w:rFonts w:ascii="Arial" w:hAnsi="Arial" w:cs="Arial"/>
          <w:sz w:val="22"/>
        </w:rPr>
        <w:t>nicht auf den Einzelauftrag.</w:t>
      </w:r>
    </w:p>
    <w:p w14:paraId="3B49B02A" w14:textId="572EA994" w:rsidR="004A01A7" w:rsidRPr="00493BF3" w:rsidRDefault="006B2836" w:rsidP="00B05D0B">
      <w:pPr>
        <w:spacing w:before="200" w:line="360" w:lineRule="auto"/>
        <w:jc w:val="both"/>
        <w:rPr>
          <w:rFonts w:ascii="Arial" w:hAnsi="Arial" w:cs="Arial"/>
          <w:sz w:val="22"/>
        </w:rPr>
      </w:pPr>
      <w:r w:rsidRPr="00493BF3">
        <w:rPr>
          <w:rFonts w:ascii="Arial" w:hAnsi="Arial" w:cs="Arial"/>
          <w:sz w:val="22"/>
        </w:rPr>
        <w:t>Unabhängig von einem eventuellen Schadensersatzanspruch oder anderen Rechtsansprüchen behält sich das BRK  für jeden Fall einer Zuwiderhandlung gegen Ziff. 3.5 des Lastenhefts Teil B (Verbot eines Geräte-Fernzugriff</w:t>
      </w:r>
      <w:r w:rsidR="003A17B2" w:rsidRPr="00493BF3">
        <w:rPr>
          <w:rFonts w:ascii="Arial" w:hAnsi="Arial" w:cs="Arial"/>
          <w:sz w:val="22"/>
        </w:rPr>
        <w:t>s</w:t>
      </w:r>
      <w:r w:rsidRPr="00493BF3">
        <w:rPr>
          <w:rFonts w:ascii="Arial" w:hAnsi="Arial" w:cs="Arial"/>
          <w:sz w:val="22"/>
        </w:rPr>
        <w:t>) die Geltendmachung einer angemessene Vertragsstrafe vor.</w:t>
      </w:r>
    </w:p>
    <w:p w14:paraId="14F7FC60" w14:textId="77777777" w:rsidR="00D63ABC" w:rsidRPr="00493BF3" w:rsidRDefault="00D63ABC" w:rsidP="00C17185">
      <w:pPr>
        <w:pStyle w:val="berschrift1"/>
        <w:spacing w:before="240"/>
        <w:ind w:left="431" w:hanging="431"/>
        <w:rPr>
          <w:rFonts w:cs="Arial"/>
          <w:b/>
          <w:sz w:val="22"/>
          <w:szCs w:val="22"/>
        </w:rPr>
      </w:pPr>
      <w:bookmarkStart w:id="15" w:name="_Toc208478775"/>
      <w:r w:rsidRPr="00493BF3">
        <w:rPr>
          <w:rFonts w:cs="Arial"/>
          <w:b/>
          <w:sz w:val="22"/>
          <w:szCs w:val="22"/>
        </w:rPr>
        <w:t>Kündigung</w:t>
      </w:r>
      <w:bookmarkEnd w:id="15"/>
    </w:p>
    <w:p w14:paraId="5013748F" w14:textId="38406F46" w:rsidR="005633D4" w:rsidRPr="00493BF3" w:rsidRDefault="00D63ABC" w:rsidP="00B05D0B">
      <w:pPr>
        <w:spacing w:before="200" w:line="360" w:lineRule="auto"/>
        <w:jc w:val="both"/>
        <w:rPr>
          <w:rFonts w:ascii="Arial" w:hAnsi="Arial" w:cs="Arial"/>
          <w:sz w:val="22"/>
        </w:rPr>
      </w:pPr>
      <w:r w:rsidRPr="00B05D0B">
        <w:rPr>
          <w:rFonts w:ascii="Arial" w:hAnsi="Arial" w:cs="Arial"/>
          <w:sz w:val="22"/>
        </w:rPr>
        <w:t>Die</w:t>
      </w:r>
      <w:r w:rsidR="00887929" w:rsidRPr="00B05D0B">
        <w:rPr>
          <w:rFonts w:ascii="Arial" w:hAnsi="Arial" w:cs="Arial"/>
          <w:sz w:val="22"/>
        </w:rPr>
        <w:t>se</w:t>
      </w:r>
      <w:r w:rsidR="008E3251" w:rsidRPr="00B05D0B">
        <w:rPr>
          <w:rFonts w:ascii="Arial" w:hAnsi="Arial" w:cs="Arial"/>
          <w:sz w:val="22"/>
        </w:rPr>
        <w:t>r</w:t>
      </w:r>
      <w:r w:rsidR="00887929" w:rsidRPr="00B05D0B">
        <w:rPr>
          <w:rFonts w:ascii="Arial" w:hAnsi="Arial" w:cs="Arial"/>
          <w:sz w:val="22"/>
        </w:rPr>
        <w:t xml:space="preserve"> </w:t>
      </w:r>
      <w:r w:rsidR="008E3251" w:rsidRPr="00B05D0B">
        <w:rPr>
          <w:rFonts w:ascii="Arial" w:hAnsi="Arial" w:cs="Arial"/>
          <w:sz w:val="22"/>
        </w:rPr>
        <w:t xml:space="preserve">Vertrag </w:t>
      </w:r>
      <w:r w:rsidR="00887929" w:rsidRPr="00B05D0B">
        <w:rPr>
          <w:rFonts w:ascii="Arial" w:hAnsi="Arial" w:cs="Arial"/>
          <w:sz w:val="22"/>
        </w:rPr>
        <w:t xml:space="preserve">kann mit einer Frist von </w:t>
      </w:r>
      <w:r w:rsidR="008E3251" w:rsidRPr="00B05D0B">
        <w:rPr>
          <w:rFonts w:ascii="Arial" w:hAnsi="Arial" w:cs="Arial"/>
          <w:sz w:val="22"/>
        </w:rPr>
        <w:t xml:space="preserve">sechs </w:t>
      </w:r>
      <w:r w:rsidR="00E15CBB" w:rsidRPr="00B05D0B">
        <w:rPr>
          <w:rFonts w:ascii="Arial" w:hAnsi="Arial" w:cs="Arial"/>
          <w:sz w:val="22"/>
        </w:rPr>
        <w:t>Monaten</w:t>
      </w:r>
      <w:r w:rsidRPr="00B05D0B">
        <w:rPr>
          <w:rFonts w:ascii="Arial" w:hAnsi="Arial" w:cs="Arial"/>
          <w:sz w:val="22"/>
        </w:rPr>
        <w:t xml:space="preserve"> zum </w:t>
      </w:r>
      <w:r w:rsidR="00887929" w:rsidRPr="00B05D0B">
        <w:rPr>
          <w:rFonts w:ascii="Arial" w:hAnsi="Arial" w:cs="Arial"/>
          <w:sz w:val="22"/>
        </w:rPr>
        <w:t xml:space="preserve">Ende </w:t>
      </w:r>
      <w:r w:rsidR="00887929" w:rsidRPr="00493BF3">
        <w:rPr>
          <w:rFonts w:ascii="Arial" w:hAnsi="Arial" w:cs="Arial"/>
          <w:sz w:val="22"/>
        </w:rPr>
        <w:t xml:space="preserve">eines </w:t>
      </w:r>
      <w:r w:rsidRPr="00493BF3">
        <w:rPr>
          <w:rFonts w:ascii="Arial" w:hAnsi="Arial" w:cs="Arial"/>
          <w:sz w:val="22"/>
        </w:rPr>
        <w:t>Kalenderjahres</w:t>
      </w:r>
      <w:r w:rsidR="00887929" w:rsidRPr="00493BF3">
        <w:rPr>
          <w:rFonts w:ascii="Arial" w:hAnsi="Arial" w:cs="Arial"/>
          <w:sz w:val="22"/>
        </w:rPr>
        <w:t xml:space="preserve"> von jeder Vertragspartei ordentlich gekündigt werden, frühestens jedoch zum </w:t>
      </w:r>
      <w:r w:rsidR="0053046F" w:rsidRPr="00493BF3">
        <w:rPr>
          <w:rFonts w:ascii="Arial" w:hAnsi="Arial" w:cs="Arial"/>
          <w:b/>
          <w:bCs/>
          <w:sz w:val="22"/>
        </w:rPr>
        <w:t>31.12.2027</w:t>
      </w:r>
      <w:r w:rsidRPr="00493BF3">
        <w:rPr>
          <w:rFonts w:ascii="Arial" w:hAnsi="Arial" w:cs="Arial"/>
          <w:sz w:val="22"/>
        </w:rPr>
        <w:t>.</w:t>
      </w:r>
    </w:p>
    <w:p w14:paraId="5EBCCA2D" w14:textId="77777777" w:rsidR="00D63ABC" w:rsidRPr="00B05D0B" w:rsidRDefault="00D63ABC" w:rsidP="00B05D0B">
      <w:pPr>
        <w:spacing w:before="200" w:line="360" w:lineRule="auto"/>
        <w:jc w:val="both"/>
        <w:rPr>
          <w:rFonts w:ascii="Arial" w:hAnsi="Arial" w:cs="Arial"/>
          <w:sz w:val="22"/>
        </w:rPr>
      </w:pPr>
      <w:r w:rsidRPr="00493BF3">
        <w:rPr>
          <w:rFonts w:ascii="Arial" w:hAnsi="Arial" w:cs="Arial"/>
          <w:sz w:val="22"/>
        </w:rPr>
        <w:t>Das Recht zur Kündigung aus wichtigem Grund bleibt unberührt. Ein wichtiger Grund für</w:t>
      </w:r>
      <w:r w:rsidRPr="00B05D0B">
        <w:rPr>
          <w:rFonts w:ascii="Arial" w:hAnsi="Arial" w:cs="Arial"/>
          <w:sz w:val="22"/>
        </w:rPr>
        <w:t xml:space="preserve"> eine außerordentliche Kündigung durch BRK liegt insbesondere vor, wenn</w:t>
      </w:r>
    </w:p>
    <w:p w14:paraId="62653FF3" w14:textId="6C6A0897" w:rsidR="00D416CD" w:rsidRPr="00B05D0B" w:rsidRDefault="006B12B7" w:rsidP="00B05D0B">
      <w:pPr>
        <w:numPr>
          <w:ilvl w:val="0"/>
          <w:numId w:val="20"/>
        </w:numPr>
        <w:spacing w:before="200" w:line="360" w:lineRule="auto"/>
        <w:jc w:val="both"/>
        <w:rPr>
          <w:rFonts w:ascii="Arial" w:hAnsi="Arial" w:cs="Arial"/>
          <w:sz w:val="22"/>
        </w:rPr>
      </w:pPr>
      <w:r>
        <w:rPr>
          <w:rFonts w:ascii="Arial" w:hAnsi="Arial" w:cs="Arial"/>
          <w:sz w:val="22"/>
        </w:rPr>
        <w:t xml:space="preserve">der Auftragnehmer </w:t>
      </w:r>
      <w:r w:rsidR="00D416CD" w:rsidRPr="00B05D0B">
        <w:rPr>
          <w:rFonts w:ascii="Arial" w:hAnsi="Arial" w:cs="Arial"/>
          <w:sz w:val="22"/>
        </w:rPr>
        <w:t>trotz Abhilfeverlangens und Fristsetzung mehrfach oder fortgesetzt seine Verpflichtungen aus dem abzuschließenden Vertrag verletzt.</w:t>
      </w:r>
    </w:p>
    <w:p w14:paraId="2B71F8D5" w14:textId="1C041265" w:rsidR="00F50C66" w:rsidRDefault="006B12B7" w:rsidP="0058544D">
      <w:pPr>
        <w:numPr>
          <w:ilvl w:val="0"/>
          <w:numId w:val="20"/>
        </w:numPr>
        <w:spacing w:before="200" w:line="360" w:lineRule="auto"/>
        <w:ind w:left="357" w:hanging="357"/>
        <w:jc w:val="both"/>
        <w:rPr>
          <w:rFonts w:ascii="Arial" w:hAnsi="Arial" w:cs="Arial"/>
          <w:sz w:val="22"/>
        </w:rPr>
      </w:pPr>
      <w:r>
        <w:rPr>
          <w:rFonts w:ascii="Arial" w:hAnsi="Arial" w:cs="Arial"/>
          <w:sz w:val="22"/>
        </w:rPr>
        <w:t>d</w:t>
      </w:r>
      <w:r w:rsidR="00AC70F5" w:rsidRPr="00F50C66">
        <w:rPr>
          <w:rFonts w:ascii="Arial" w:hAnsi="Arial" w:cs="Arial"/>
          <w:sz w:val="22"/>
        </w:rPr>
        <w:t>er Auftragnehmer</w:t>
      </w:r>
      <w:r w:rsidR="00D63ABC" w:rsidRPr="00F50C66">
        <w:rPr>
          <w:rFonts w:ascii="Arial" w:hAnsi="Arial" w:cs="Arial"/>
          <w:sz w:val="22"/>
        </w:rPr>
        <w:t xml:space="preserve"> bei zwei aufeinander folgenden Lieferungen oder bei vier nicht aufeinander folgenden Lieferungen nicht wie vereinbart, </w:t>
      </w:r>
      <w:r w:rsidR="008E3251" w:rsidRPr="00F50C66">
        <w:rPr>
          <w:rFonts w:ascii="Arial" w:hAnsi="Arial" w:cs="Arial"/>
          <w:sz w:val="22"/>
        </w:rPr>
        <w:t xml:space="preserve">nicht </w:t>
      </w:r>
      <w:r w:rsidR="00D63ABC" w:rsidRPr="00F50C66">
        <w:rPr>
          <w:rFonts w:ascii="Arial" w:hAnsi="Arial" w:cs="Arial"/>
          <w:sz w:val="22"/>
        </w:rPr>
        <w:t>rechtzeitig oder mangelhaft geliefert hat</w:t>
      </w:r>
      <w:r w:rsidR="006D2425" w:rsidRPr="00F50C66">
        <w:rPr>
          <w:rFonts w:ascii="Arial" w:hAnsi="Arial" w:cs="Arial"/>
          <w:sz w:val="22"/>
        </w:rPr>
        <w:t>,</w:t>
      </w:r>
      <w:r w:rsidR="00FD3628" w:rsidRPr="00F50C66">
        <w:rPr>
          <w:rFonts w:ascii="Arial" w:hAnsi="Arial" w:cs="Arial"/>
          <w:sz w:val="22"/>
        </w:rPr>
        <w:t xml:space="preserve"> sofern </w:t>
      </w:r>
      <w:r w:rsidR="00AC70F5" w:rsidRPr="00F50C66">
        <w:rPr>
          <w:rFonts w:ascii="Arial" w:hAnsi="Arial" w:cs="Arial"/>
          <w:sz w:val="22"/>
        </w:rPr>
        <w:t>der Auftragnehmer</w:t>
      </w:r>
      <w:r w:rsidR="00FD3628" w:rsidRPr="00F50C66">
        <w:rPr>
          <w:rFonts w:ascii="Arial" w:hAnsi="Arial" w:cs="Arial"/>
          <w:sz w:val="22"/>
        </w:rPr>
        <w:t xml:space="preserve"> die</w:t>
      </w:r>
      <w:r w:rsidR="00CB59FF" w:rsidRPr="00F50C66">
        <w:rPr>
          <w:rFonts w:ascii="Arial" w:hAnsi="Arial" w:cs="Arial"/>
          <w:sz w:val="22"/>
        </w:rPr>
        <w:t>ses Fehlverhalten allein oder überwiegend zu vertreten hat</w:t>
      </w:r>
      <w:r w:rsidR="00071790" w:rsidRPr="00F50C66">
        <w:rPr>
          <w:rFonts w:ascii="Arial" w:hAnsi="Arial" w:cs="Arial"/>
          <w:sz w:val="22"/>
        </w:rPr>
        <w:t>;</w:t>
      </w:r>
    </w:p>
    <w:p w14:paraId="08BE59A3" w14:textId="004AC5D0" w:rsidR="00D416CD" w:rsidRPr="00F50C66" w:rsidRDefault="00623D7D" w:rsidP="0058544D">
      <w:pPr>
        <w:numPr>
          <w:ilvl w:val="0"/>
          <w:numId w:val="20"/>
        </w:numPr>
        <w:spacing w:before="200" w:line="360" w:lineRule="auto"/>
        <w:ind w:left="357" w:hanging="357"/>
        <w:jc w:val="both"/>
        <w:rPr>
          <w:rFonts w:ascii="Arial" w:hAnsi="Arial" w:cs="Arial"/>
          <w:sz w:val="22"/>
        </w:rPr>
      </w:pPr>
      <w:r w:rsidRPr="00F50C66">
        <w:rPr>
          <w:rFonts w:ascii="Arial" w:hAnsi="Arial" w:cs="Arial"/>
          <w:sz w:val="22"/>
        </w:rPr>
        <w:t>sich gesetzliche, finanzierungsseitige</w:t>
      </w:r>
      <w:r w:rsidR="00DD7E56" w:rsidRPr="00F50C66">
        <w:rPr>
          <w:rFonts w:ascii="Arial" w:hAnsi="Arial" w:cs="Arial"/>
          <w:sz w:val="22"/>
        </w:rPr>
        <w:t xml:space="preserve"> (für den Fall, dass eine grundlegende Änderung der</w:t>
      </w:r>
      <w:r w:rsidR="00DD7E56" w:rsidRPr="00F50C66">
        <w:rPr>
          <w:rFonts w:ascii="Arial" w:hAnsi="Arial" w:cs="Arial"/>
          <w:sz w:val="22"/>
          <w:szCs w:val="22"/>
        </w:rPr>
        <w:t xml:space="preserve"> Investitionsfinanzierung im Rettungsdienst Bayern eintritt und Beschaffungsprojekte dadurch </w:t>
      </w:r>
      <w:r w:rsidR="00DD7E56" w:rsidRPr="00F50C66">
        <w:rPr>
          <w:rFonts w:ascii="Arial" w:hAnsi="Arial" w:cs="Arial"/>
          <w:sz w:val="22"/>
          <w:szCs w:val="22"/>
        </w:rPr>
        <w:lastRenderedPageBreak/>
        <w:t>nicht realisiert werden können</w:t>
      </w:r>
      <w:r w:rsidR="00DD7E56" w:rsidRPr="00F50C66">
        <w:rPr>
          <w:rFonts w:ascii="Arial" w:hAnsi="Arial" w:cs="Arial"/>
          <w:sz w:val="22"/>
        </w:rPr>
        <w:t>)</w:t>
      </w:r>
      <w:r w:rsidRPr="00F50C66">
        <w:rPr>
          <w:rFonts w:ascii="Arial" w:hAnsi="Arial" w:cs="Arial"/>
          <w:sz w:val="22"/>
        </w:rPr>
        <w:t xml:space="preserve"> oder normative Veränderungen ergeben, die einer Fortsetzung der Beschaffung der in </w:t>
      </w:r>
      <w:r w:rsidRPr="00F50C66">
        <w:rPr>
          <w:rFonts w:ascii="Arial" w:hAnsi="Arial" w:cs="Arial"/>
          <w:b/>
          <w:bCs/>
          <w:sz w:val="22"/>
          <w:highlight w:val="yellow"/>
        </w:rPr>
        <w:t>Anlage 1</w:t>
      </w:r>
      <w:r w:rsidRPr="00F50C66">
        <w:rPr>
          <w:rFonts w:ascii="Arial" w:hAnsi="Arial" w:cs="Arial"/>
          <w:sz w:val="22"/>
        </w:rPr>
        <w:t xml:space="preserve"> beschriebenen </w:t>
      </w:r>
      <w:r w:rsidR="00BE347C">
        <w:rPr>
          <w:rFonts w:ascii="Arial" w:hAnsi="Arial" w:cs="Arial"/>
          <w:sz w:val="22"/>
        </w:rPr>
        <w:t>Beatmungsgeräten</w:t>
      </w:r>
      <w:r w:rsidR="00C83A80" w:rsidRPr="00F50C66">
        <w:rPr>
          <w:rFonts w:ascii="Arial" w:hAnsi="Arial" w:cs="Arial"/>
          <w:sz w:val="22"/>
        </w:rPr>
        <w:t xml:space="preserve"> </w:t>
      </w:r>
      <w:r w:rsidR="00071790" w:rsidRPr="00F50C66">
        <w:rPr>
          <w:rFonts w:ascii="Arial" w:hAnsi="Arial" w:cs="Arial"/>
          <w:sz w:val="22"/>
        </w:rPr>
        <w:t>entgegenstehen</w:t>
      </w:r>
      <w:r w:rsidR="008E3251" w:rsidRPr="00F50C66">
        <w:rPr>
          <w:rFonts w:ascii="Arial" w:hAnsi="Arial" w:cs="Arial"/>
          <w:sz w:val="22"/>
        </w:rPr>
        <w:t xml:space="preserve"> oder diese unzumutbar machen</w:t>
      </w:r>
      <w:r w:rsidR="003626F4" w:rsidRPr="00F50C66">
        <w:rPr>
          <w:rFonts w:ascii="Arial" w:hAnsi="Arial" w:cs="Arial"/>
          <w:sz w:val="22"/>
        </w:rPr>
        <w:t>.</w:t>
      </w:r>
    </w:p>
    <w:p w14:paraId="399E2FDB" w14:textId="5561B902" w:rsidR="00D416CD" w:rsidRPr="00B05D0B" w:rsidRDefault="00D416CD" w:rsidP="00B05D0B">
      <w:pPr>
        <w:numPr>
          <w:ilvl w:val="0"/>
          <w:numId w:val="20"/>
        </w:numPr>
        <w:spacing w:before="200" w:line="360" w:lineRule="auto"/>
        <w:jc w:val="both"/>
        <w:rPr>
          <w:rFonts w:ascii="Arial" w:hAnsi="Arial" w:cs="Arial"/>
          <w:sz w:val="22"/>
        </w:rPr>
      </w:pPr>
      <w:r w:rsidRPr="00B05D0B">
        <w:rPr>
          <w:rFonts w:ascii="Arial" w:hAnsi="Arial" w:cs="Arial"/>
          <w:sz w:val="22"/>
        </w:rPr>
        <w:t>Mitarbeiter*Innen des BRK Geschenke oder andere Vorteile anbietet, verspricht oder gewährt, die geeignet sind, ihm bei der Erfüllung seiner Vertragspflichten Vorteile zu gewähren.</w:t>
      </w:r>
    </w:p>
    <w:p w14:paraId="049EAF44" w14:textId="77777777" w:rsidR="00D416CD" w:rsidRPr="00B05D0B" w:rsidRDefault="00D416CD" w:rsidP="00B05D0B">
      <w:pPr>
        <w:numPr>
          <w:ilvl w:val="0"/>
          <w:numId w:val="20"/>
        </w:numPr>
        <w:spacing w:before="200" w:line="360" w:lineRule="auto"/>
        <w:jc w:val="both"/>
        <w:rPr>
          <w:rFonts w:ascii="Arial" w:hAnsi="Arial" w:cs="Arial"/>
          <w:sz w:val="22"/>
        </w:rPr>
      </w:pPr>
      <w:r w:rsidRPr="00B05D0B">
        <w:rPr>
          <w:rFonts w:ascii="Arial" w:hAnsi="Arial" w:cs="Arial"/>
          <w:sz w:val="22"/>
        </w:rPr>
        <w:t>dritten Personen oder Firmen oder deren Mitarbeiter*Innen, mit denen der Auftragnehmer zur Erfüllung seiner Vertragspflichten in Geschäftskontakt steht, Geschenke oder andere Vorteile anbietet, verspricht oder gewährt, die geeignet sind, ihm bei der Erfüllung seiner Vertragspflichten Vorteile zu gewähren.</w:t>
      </w:r>
    </w:p>
    <w:p w14:paraId="68166EF2" w14:textId="04DB371F" w:rsidR="00651770" w:rsidRPr="00B05D0B" w:rsidRDefault="00651770" w:rsidP="00B05D0B">
      <w:pPr>
        <w:pStyle w:val="Listenabsatz"/>
        <w:numPr>
          <w:ilvl w:val="0"/>
          <w:numId w:val="20"/>
        </w:numPr>
        <w:spacing w:before="200" w:line="360" w:lineRule="auto"/>
        <w:ind w:left="357" w:hanging="357"/>
        <w:rPr>
          <w:rFonts w:ascii="Arial" w:hAnsi="Arial" w:cs="Arial"/>
          <w:sz w:val="22"/>
        </w:rPr>
      </w:pPr>
      <w:r w:rsidRPr="00B05D0B">
        <w:rPr>
          <w:rFonts w:ascii="Arial" w:hAnsi="Arial" w:cs="Arial"/>
          <w:sz w:val="22"/>
        </w:rPr>
        <w:t xml:space="preserve">durch den Auftragnehmer oder seine Beauftragten / Lieferanten / Unterauftragnehmer auf </w:t>
      </w:r>
      <w:r w:rsidR="00620531">
        <w:rPr>
          <w:rFonts w:ascii="Arial" w:hAnsi="Arial" w:cs="Arial"/>
          <w:sz w:val="22"/>
        </w:rPr>
        <w:t>die Bezugsberechtigten</w:t>
      </w:r>
      <w:r w:rsidRPr="00B05D0B">
        <w:rPr>
          <w:rFonts w:ascii="Arial" w:hAnsi="Arial" w:cs="Arial"/>
          <w:sz w:val="22"/>
        </w:rPr>
        <w:t xml:space="preserve"> hinsichtlich des Erst- oder Ersatzbeschaffungs- bzw. Aussonderungsverhaltens Einfluss genommen wird. Dies gilt insbesondere auch für das Erstellen ungerechtfertigt hoher Kostenvoranschläge zum Zweck des Erreichens einer Geräteersatzbeschaffung.</w:t>
      </w:r>
    </w:p>
    <w:p w14:paraId="43D29637" w14:textId="216B173E" w:rsidR="00D416CD" w:rsidRPr="00B05D0B" w:rsidRDefault="00D416CD" w:rsidP="00B05D0B">
      <w:pPr>
        <w:spacing w:before="200" w:line="360" w:lineRule="auto"/>
        <w:rPr>
          <w:rFonts w:ascii="Arial" w:hAnsi="Arial" w:cs="Arial"/>
          <w:sz w:val="22"/>
        </w:rPr>
      </w:pPr>
      <w:r w:rsidRPr="00B05D0B">
        <w:rPr>
          <w:rFonts w:ascii="Arial" w:hAnsi="Arial" w:cs="Arial"/>
          <w:sz w:val="22"/>
        </w:rPr>
        <w:t>Die außerordentliche Kündigung aus wichtigem Grund bedarf zur Wirksamkeit der Schriftform und kann mit einer Frist von drei Monaten zum Ende eines Kalendermonats ausgesprochen werden.</w:t>
      </w:r>
    </w:p>
    <w:p w14:paraId="322A5939" w14:textId="0F6BEFB0" w:rsidR="009F5F3C" w:rsidRPr="00B05D0B" w:rsidRDefault="009F5F3C" w:rsidP="00B05D0B">
      <w:pPr>
        <w:spacing w:before="200" w:line="360" w:lineRule="auto"/>
        <w:jc w:val="both"/>
        <w:rPr>
          <w:rFonts w:ascii="Arial" w:hAnsi="Arial" w:cs="Arial"/>
        </w:rPr>
      </w:pPr>
      <w:r w:rsidRPr="00B05D0B">
        <w:rPr>
          <w:rFonts w:ascii="Arial" w:hAnsi="Arial" w:cs="Arial"/>
          <w:sz w:val="22"/>
        </w:rPr>
        <w:t>Jede Kündigung bedarf zu ihrer Wirksamkeit der Schriftform. Eine Erklärung mittels E-Mail genügt der Schriftform nicht.</w:t>
      </w:r>
    </w:p>
    <w:p w14:paraId="12A1E839" w14:textId="704310FF" w:rsidR="00524FA1" w:rsidRPr="00F50C66" w:rsidRDefault="00524FA1" w:rsidP="00C17185">
      <w:pPr>
        <w:pStyle w:val="berschrift1"/>
        <w:spacing w:before="240"/>
        <w:ind w:left="431" w:hanging="431"/>
        <w:rPr>
          <w:rFonts w:cs="Arial"/>
          <w:b/>
          <w:bCs/>
          <w:sz w:val="22"/>
          <w:szCs w:val="22"/>
        </w:rPr>
      </w:pPr>
      <w:bookmarkStart w:id="16" w:name="_Toc208478776"/>
      <w:r w:rsidRPr="00F50C66">
        <w:rPr>
          <w:rFonts w:cs="Arial"/>
          <w:b/>
          <w:bCs/>
          <w:sz w:val="22"/>
          <w:szCs w:val="22"/>
        </w:rPr>
        <w:t>Datenschutz und Geheimhaltungsvereinbarung</w:t>
      </w:r>
      <w:bookmarkEnd w:id="16"/>
    </w:p>
    <w:p w14:paraId="74B9DEFE" w14:textId="325BA2D3"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bookmarkStart w:id="17" w:name="_Hlk169678742"/>
      <w:r w:rsidRPr="00B05D0B">
        <w:rPr>
          <w:rFonts w:ascii="Arial" w:eastAsia="Arial Unicode MS" w:hAnsi="Arial" w:cs="Arial"/>
          <w:color w:val="000000"/>
          <w:sz w:val="22"/>
          <w:szCs w:val="22"/>
          <w:bdr w:val="nil"/>
        </w:rPr>
        <w:t>Die Vertragsparteien werden alle im Rahmen des Vertragsverhältnisses erlangten vertraulichen Informationen, Geschäfts- und Betriebsgeheimnisse vertraulich behandeln, insbesondere nicht an Dritte weitergeben oder zu anderen als zu vertraglichen Zwecken zu verwerten.</w:t>
      </w:r>
    </w:p>
    <w:p w14:paraId="22053F33" w14:textId="72FE420E"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t>Die Weitergabe von Adressen und Ansprechpartnern des BRK und der Bezugsberechtigten durch den Auftragnehmer ist nicht gestattet.</w:t>
      </w:r>
    </w:p>
    <w:p w14:paraId="3E56480B" w14:textId="77777777"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t>Die vereinbarte Preis- und Konditionsregelung ist vertraulich zu behandeln und darf nur den dazu autorisierten Personen zugänglich gemacht werden.</w:t>
      </w:r>
    </w:p>
    <w:p w14:paraId="6FB396A2" w14:textId="6E2BBB58"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t>Dem BRK ist bekannt, welche Bedeutung diese Vertraulichkeit, insbesondere von Preisen, für den Auftragnehmer hat. Andererseits sind dem Auftragnehmer die Organisationsstrukturen des Auftraggebers und der Bezugsberechtigten bekannt, so dass vom Auftraggeber irgendeine verbindliche Zusage oder gar Garantie für die tatsächliche vertrauliche Behandlung der wichtigen Daten nicht gegeben werden kann.</w:t>
      </w:r>
    </w:p>
    <w:p w14:paraId="306A43DF" w14:textId="0506FBF9"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lastRenderedPageBreak/>
        <w:t>Die Landesgeschäftsstelle des BRK und die unmittelbar mit dem Einkaufssystem befassten Mitarbeiter werden die maßgeblichen und vertraulich zu behandelnden Dokumenten als solche kennzeichnen. Die Mitarbeiter weisen Personen, die entsprechende Daten einreichen, auf die Bedeutung der Vertraulichkeit hin.</w:t>
      </w:r>
    </w:p>
    <w:p w14:paraId="47F87C97" w14:textId="04E453FF"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t>Eine weitergehende Pflicht des BRK zur vertraulichen Behandlung wird nicht festgelegt. Für den Auftragnehmer und seine Mitarbeiter gilt umgekehrt der gleiche Vertraulichkeitsmaßstab.</w:t>
      </w:r>
    </w:p>
    <w:p w14:paraId="22D0777C" w14:textId="5C2E5438" w:rsidR="00524FA1" w:rsidRPr="00B05D0B" w:rsidRDefault="00524FA1" w:rsidP="00F50C66">
      <w:pPr>
        <w:pBdr>
          <w:top w:val="nil"/>
          <w:left w:val="nil"/>
          <w:bottom w:val="nil"/>
          <w:right w:val="nil"/>
          <w:between w:val="nil"/>
          <w:bar w:val="nil"/>
        </w:pBdr>
        <w:autoSpaceDE w:val="0"/>
        <w:autoSpaceDN w:val="0"/>
        <w:adjustRightInd w:val="0"/>
        <w:spacing w:before="200" w:line="360" w:lineRule="auto"/>
        <w:jc w:val="both"/>
        <w:rPr>
          <w:rFonts w:ascii="Arial" w:eastAsia="Arial Unicode MS" w:hAnsi="Arial" w:cs="Arial"/>
          <w:color w:val="000000"/>
          <w:sz w:val="22"/>
          <w:szCs w:val="22"/>
          <w:bdr w:val="nil"/>
        </w:rPr>
      </w:pPr>
      <w:r w:rsidRPr="00B05D0B">
        <w:rPr>
          <w:rFonts w:ascii="Arial" w:eastAsia="Arial Unicode MS" w:hAnsi="Arial" w:cs="Arial"/>
          <w:color w:val="000000"/>
          <w:sz w:val="22"/>
          <w:szCs w:val="22"/>
          <w:bdr w:val="nil"/>
        </w:rPr>
        <w:t>Die Einhaltung der gesetzlichen Datenschutzvorschriften bleibt hiervon unberührt. Das BRK hat gegenüber dem Auftragnehmer einen vertraglichen Erfüllungsanspruch auf Einhaltung der jeweils aktuell geltenden Schutzvorschriften.</w:t>
      </w:r>
    </w:p>
    <w:p w14:paraId="03A24314" w14:textId="1022A8E5" w:rsidR="00C87FCD" w:rsidRPr="00F50C66" w:rsidRDefault="00C87FCD" w:rsidP="00C17185">
      <w:pPr>
        <w:pStyle w:val="berschrift1"/>
        <w:spacing w:before="240"/>
        <w:ind w:left="431" w:hanging="431"/>
        <w:rPr>
          <w:rFonts w:cs="Arial"/>
          <w:b/>
          <w:bCs/>
          <w:sz w:val="22"/>
          <w:szCs w:val="22"/>
        </w:rPr>
      </w:pPr>
      <w:bookmarkStart w:id="18" w:name="_Toc208478777"/>
      <w:bookmarkEnd w:id="17"/>
      <w:r w:rsidRPr="00F50C66">
        <w:rPr>
          <w:rFonts w:cs="Arial"/>
          <w:b/>
          <w:bCs/>
          <w:sz w:val="22"/>
          <w:szCs w:val="22"/>
        </w:rPr>
        <w:t>Rechtmäßiges Handeln</w:t>
      </w:r>
      <w:bookmarkEnd w:id="18"/>
    </w:p>
    <w:p w14:paraId="24C58190" w14:textId="13CB1B85" w:rsidR="00824D4E" w:rsidRPr="00F50C66" w:rsidRDefault="00824D4E" w:rsidP="00F50C66">
      <w:pPr>
        <w:pStyle w:val="berschrift2"/>
        <w:spacing w:before="200"/>
        <w:rPr>
          <w:sz w:val="22"/>
          <w:szCs w:val="18"/>
        </w:rPr>
      </w:pPr>
      <w:bookmarkStart w:id="19" w:name="_Toc208478778"/>
      <w:r w:rsidRPr="00F50C66">
        <w:rPr>
          <w:sz w:val="22"/>
          <w:szCs w:val="18"/>
        </w:rPr>
        <w:t>Einhaltung geltenden Rechts</w:t>
      </w:r>
      <w:bookmarkEnd w:id="19"/>
    </w:p>
    <w:p w14:paraId="7116F2C9" w14:textId="76AEA38E" w:rsidR="00824D4E" w:rsidRPr="00B05D0B" w:rsidRDefault="00824D4E" w:rsidP="00F50C66">
      <w:pPr>
        <w:spacing w:before="200" w:line="360" w:lineRule="auto"/>
        <w:rPr>
          <w:rFonts w:ascii="Arial" w:hAnsi="Arial" w:cs="Arial"/>
          <w:sz w:val="22"/>
          <w:szCs w:val="22"/>
        </w:rPr>
      </w:pPr>
      <w:r w:rsidRPr="00B05D0B">
        <w:rPr>
          <w:rFonts w:ascii="Arial" w:hAnsi="Arial" w:cs="Arial"/>
          <w:sz w:val="22"/>
          <w:szCs w:val="22"/>
        </w:rPr>
        <w:t>Der Auftragnehmer garantiert, dass es im Hinblick auf seine Leistungen (Haupt- und Nebenleistungen) alle jeweils aktuell geltenden Vorschriften der Bundesrepublik Deutschland strikt einhält. Das gleiche gilt für geltende EU-Vorgaben (z.B. Richtlinien, Verordnungen), auch wenn sie noch nicht in deutsche Rechtsvorschriften umgesetzt sein sollten. Insofern garantiert der Auftragnehmer insbesondere die Einhaltung der EU-Medizinprodukte-Verordnung (EU) 2017/745. Mit Unterzeichnung dieser Vereinbarung wird der in Anlage 4 beigefügten Compliance-Vereinbarung zugestimmt.</w:t>
      </w:r>
    </w:p>
    <w:p w14:paraId="32141E3E" w14:textId="5292868F" w:rsidR="00C87FCD" w:rsidRPr="00F50C66" w:rsidRDefault="00C87FCD" w:rsidP="00C17185">
      <w:pPr>
        <w:pStyle w:val="berschrift2"/>
        <w:spacing w:before="240"/>
        <w:ind w:left="578" w:hanging="578"/>
        <w:rPr>
          <w:sz w:val="22"/>
          <w:szCs w:val="18"/>
        </w:rPr>
      </w:pPr>
      <w:bookmarkStart w:id="20" w:name="_Toc208478779"/>
      <w:r w:rsidRPr="00F50C66">
        <w:rPr>
          <w:sz w:val="22"/>
          <w:szCs w:val="18"/>
        </w:rPr>
        <w:t>Compliance</w:t>
      </w:r>
      <w:bookmarkEnd w:id="20"/>
    </w:p>
    <w:p w14:paraId="4821F275" w14:textId="1BE9FB74" w:rsidR="00C87FCD" w:rsidRPr="00B05D0B" w:rsidRDefault="00C87FCD" w:rsidP="00F50C66">
      <w:pPr>
        <w:tabs>
          <w:tab w:val="left" w:pos="426"/>
        </w:tabs>
        <w:spacing w:before="200" w:line="360" w:lineRule="auto"/>
        <w:rPr>
          <w:rFonts w:ascii="Arial" w:hAnsi="Arial" w:cs="Arial"/>
          <w:sz w:val="22"/>
          <w:szCs w:val="22"/>
        </w:rPr>
      </w:pPr>
      <w:r w:rsidRPr="00B05D0B">
        <w:rPr>
          <w:rFonts w:ascii="Arial" w:hAnsi="Arial" w:cs="Arial"/>
          <w:sz w:val="22"/>
          <w:szCs w:val="22"/>
        </w:rPr>
        <w:t xml:space="preserve">Der Auftragnehmer garantiert, dass es im Hinblick auf seine Leistungen (Haupt- und </w:t>
      </w:r>
      <w:r w:rsidR="00F50C66" w:rsidRPr="00B05D0B">
        <w:rPr>
          <w:rFonts w:ascii="Arial" w:hAnsi="Arial" w:cs="Arial"/>
          <w:sz w:val="22"/>
          <w:szCs w:val="22"/>
        </w:rPr>
        <w:t>Nebenleistungen</w:t>
      </w:r>
      <w:r w:rsidRPr="00B05D0B">
        <w:rPr>
          <w:rFonts w:ascii="Arial" w:hAnsi="Arial" w:cs="Arial"/>
          <w:sz w:val="22"/>
          <w:szCs w:val="22"/>
        </w:rPr>
        <w:t xml:space="preserve">) alle jeweils aktuell geltenden Vorschriften der Bundesrepublik Deutschland strikt einhält. Das gleiche gilt für geltende EU-Vorgaben (z.B. Richtlinien, Verordnungen), auch wenn sie noch nicht in deutsche Rechtsvorschriften umgesetzt sein sollten. Die in </w:t>
      </w:r>
      <w:r w:rsidRPr="00B05D0B">
        <w:rPr>
          <w:rFonts w:ascii="Arial" w:hAnsi="Arial" w:cs="Arial"/>
          <w:b/>
          <w:bCs/>
          <w:sz w:val="22"/>
          <w:szCs w:val="22"/>
          <w:highlight w:val="yellow"/>
        </w:rPr>
        <w:t>Anlage X</w:t>
      </w:r>
      <w:r w:rsidRPr="00B05D0B">
        <w:rPr>
          <w:rFonts w:ascii="Arial" w:hAnsi="Arial" w:cs="Arial"/>
          <w:sz w:val="22"/>
          <w:szCs w:val="22"/>
        </w:rPr>
        <w:t xml:space="preserve"> beigefügte Erklärung „Versicherung und Verpflichtung zu rechtmäßigem Handeln- Compliance -Erklärung ist zu unter-zeichnen.</w:t>
      </w:r>
    </w:p>
    <w:p w14:paraId="3A95BFE5" w14:textId="1458596D" w:rsidR="00C87FCD" w:rsidRPr="00F50C66" w:rsidRDefault="00C87FCD" w:rsidP="00C17185">
      <w:pPr>
        <w:pStyle w:val="berschrift2"/>
        <w:spacing w:before="240"/>
        <w:ind w:left="578" w:hanging="578"/>
        <w:rPr>
          <w:sz w:val="22"/>
          <w:szCs w:val="18"/>
        </w:rPr>
      </w:pPr>
      <w:bookmarkStart w:id="21" w:name="_Toc208478780"/>
      <w:r w:rsidRPr="00F50C66">
        <w:rPr>
          <w:sz w:val="22"/>
          <w:szCs w:val="18"/>
        </w:rPr>
        <w:t>Russlandsanktionen</w:t>
      </w:r>
      <w:bookmarkEnd w:id="21"/>
    </w:p>
    <w:p w14:paraId="0BC687F5" w14:textId="77777777" w:rsidR="00C87FCD" w:rsidRPr="00B05D0B" w:rsidRDefault="00C87FCD" w:rsidP="00F50C66">
      <w:pPr>
        <w:spacing w:before="200" w:line="360" w:lineRule="auto"/>
        <w:rPr>
          <w:rFonts w:ascii="Arial" w:hAnsi="Arial" w:cs="Arial"/>
          <w:sz w:val="22"/>
          <w:szCs w:val="22"/>
        </w:rPr>
      </w:pPr>
      <w:r w:rsidRPr="00B05D0B">
        <w:rPr>
          <w:rFonts w:ascii="Arial" w:hAnsi="Arial" w:cs="Arial"/>
          <w:sz w:val="22"/>
          <w:szCs w:val="22"/>
        </w:rPr>
        <w:t>Durch Verordnung (EU) 2022/576 des Rates vom 08. April 2022 zur Änderung der Verordnung (EU) Nr. 833/2014 über restriktive Maßnahmen angesichts der Handlungen Russlands, die die Lage in der Ukraine destabilisieren, hat die EU verschärfte Sanktionen gegen Russland erlassen.</w:t>
      </w:r>
    </w:p>
    <w:p w14:paraId="5E565EF4" w14:textId="77777777" w:rsidR="00C87FCD" w:rsidRPr="00B05D0B" w:rsidRDefault="00C87FCD" w:rsidP="00F50C66">
      <w:pPr>
        <w:spacing w:before="200" w:line="360" w:lineRule="auto"/>
        <w:rPr>
          <w:rFonts w:ascii="Arial" w:hAnsi="Arial" w:cs="Arial"/>
          <w:sz w:val="22"/>
          <w:szCs w:val="22"/>
        </w:rPr>
      </w:pPr>
      <w:r w:rsidRPr="00B05D0B">
        <w:rPr>
          <w:rFonts w:ascii="Arial" w:hAnsi="Arial" w:cs="Arial"/>
          <w:sz w:val="22"/>
          <w:szCs w:val="22"/>
        </w:rPr>
        <w:t xml:space="preserve">Nach Artikel 5k der Verordnung ist es verboten, öffentliche Aufträge oder Konzessionen an Personen oder Unternehmen zu vergeben, die einen Bezug zu Russland im Sinne der </w:t>
      </w:r>
      <w:r w:rsidRPr="00B05D0B">
        <w:rPr>
          <w:rFonts w:ascii="Arial" w:hAnsi="Arial" w:cs="Arial"/>
          <w:sz w:val="22"/>
          <w:szCs w:val="22"/>
        </w:rPr>
        <w:lastRenderedPageBreak/>
        <w:t>Vorschrift aufweisen und im Vergabeverfahren unmittelbar als Bewerber, Bieter oder Auftragnehmer auftreten.</w:t>
      </w:r>
    </w:p>
    <w:p w14:paraId="4B65F4F0" w14:textId="0F015B2E" w:rsidR="00C87FCD" w:rsidRPr="00B05D0B" w:rsidRDefault="00C87FCD" w:rsidP="00F50C66">
      <w:pPr>
        <w:spacing w:before="200" w:line="360" w:lineRule="auto"/>
        <w:rPr>
          <w:rFonts w:ascii="Arial" w:hAnsi="Arial" w:cs="Arial"/>
          <w:sz w:val="22"/>
          <w:szCs w:val="22"/>
        </w:rPr>
      </w:pPr>
      <w:r w:rsidRPr="00B05D0B">
        <w:rPr>
          <w:rFonts w:ascii="Arial" w:hAnsi="Arial" w:cs="Arial"/>
          <w:sz w:val="22"/>
          <w:szCs w:val="22"/>
        </w:rPr>
        <w:t xml:space="preserve">Die in der </w:t>
      </w:r>
      <w:r w:rsidRPr="00B05D0B">
        <w:rPr>
          <w:rFonts w:ascii="Arial" w:hAnsi="Arial" w:cs="Arial"/>
          <w:b/>
          <w:bCs/>
          <w:sz w:val="22"/>
          <w:szCs w:val="22"/>
          <w:highlight w:val="yellow"/>
        </w:rPr>
        <w:t>Anlage Y</w:t>
      </w:r>
      <w:r w:rsidRPr="00B05D0B">
        <w:rPr>
          <w:rFonts w:ascii="Arial" w:hAnsi="Arial" w:cs="Arial"/>
          <w:sz w:val="22"/>
          <w:szCs w:val="22"/>
        </w:rPr>
        <w:t xml:space="preserve"> beiliegende Eigenerklärung ist zu unterzeichnen.</w:t>
      </w:r>
    </w:p>
    <w:p w14:paraId="403C90FD" w14:textId="6FB0546D" w:rsidR="00C87FCD" w:rsidRPr="00F50C66" w:rsidRDefault="00C87FCD" w:rsidP="00C17185">
      <w:pPr>
        <w:pStyle w:val="berschrift2"/>
        <w:spacing w:before="240"/>
        <w:ind w:left="578" w:hanging="578"/>
        <w:rPr>
          <w:sz w:val="22"/>
          <w:szCs w:val="18"/>
        </w:rPr>
      </w:pPr>
      <w:bookmarkStart w:id="22" w:name="_Toc208478781"/>
      <w:r w:rsidRPr="00F50C66">
        <w:rPr>
          <w:sz w:val="22"/>
          <w:szCs w:val="18"/>
        </w:rPr>
        <w:t>Verhaltenskodex für Lieferanten, Lieferkettensorgfaltspflichtengesetz</w:t>
      </w:r>
      <w:bookmarkEnd w:id="22"/>
    </w:p>
    <w:p w14:paraId="1C66730B" w14:textId="0F08C20F" w:rsidR="00C87FCD" w:rsidRPr="00B05D0B" w:rsidRDefault="00C87FCD" w:rsidP="00F50C66">
      <w:pPr>
        <w:spacing w:before="200" w:line="360" w:lineRule="auto"/>
        <w:rPr>
          <w:rFonts w:ascii="Arial" w:hAnsi="Arial" w:cs="Arial"/>
          <w:sz w:val="22"/>
          <w:szCs w:val="22"/>
        </w:rPr>
      </w:pPr>
      <w:r w:rsidRPr="00B05D0B">
        <w:rPr>
          <w:rFonts w:ascii="Arial" w:hAnsi="Arial" w:cs="Arial"/>
          <w:sz w:val="22"/>
          <w:szCs w:val="22"/>
        </w:rPr>
        <w:t xml:space="preserve">Der Auftragnehmer verpflichtet sich zu sozialem, ökologischem und ethischem Handeln. Der in der </w:t>
      </w:r>
      <w:r w:rsidRPr="00B05D0B">
        <w:rPr>
          <w:rFonts w:ascii="Arial" w:hAnsi="Arial" w:cs="Arial"/>
          <w:b/>
          <w:bCs/>
          <w:sz w:val="22"/>
          <w:szCs w:val="22"/>
          <w:highlight w:val="yellow"/>
        </w:rPr>
        <w:t>Anlage Z</w:t>
      </w:r>
      <w:r w:rsidRPr="00B05D0B">
        <w:rPr>
          <w:rFonts w:ascii="Arial" w:hAnsi="Arial" w:cs="Arial"/>
          <w:sz w:val="22"/>
          <w:szCs w:val="22"/>
        </w:rPr>
        <w:t xml:space="preserve"> beigefügte Verhaltenskodex für Lieferanten des </w:t>
      </w:r>
      <w:r w:rsidR="00AA0930" w:rsidRPr="00B05D0B">
        <w:rPr>
          <w:rFonts w:ascii="Arial" w:hAnsi="Arial" w:cs="Arial"/>
          <w:sz w:val="22"/>
          <w:szCs w:val="22"/>
        </w:rPr>
        <w:t>BRK</w:t>
      </w:r>
      <w:r w:rsidRPr="00B05D0B">
        <w:rPr>
          <w:rFonts w:ascii="Arial" w:hAnsi="Arial" w:cs="Arial"/>
          <w:sz w:val="22"/>
          <w:szCs w:val="22"/>
        </w:rPr>
        <w:t xml:space="preserve"> ist zu unterzeichnen.</w:t>
      </w:r>
    </w:p>
    <w:p w14:paraId="6D24D3AA" w14:textId="1533E9EF" w:rsidR="005633D4" w:rsidRPr="00B05D0B" w:rsidRDefault="00D63ABC" w:rsidP="00C17185">
      <w:pPr>
        <w:pStyle w:val="berschrift1"/>
        <w:spacing w:before="240"/>
        <w:ind w:left="431" w:hanging="431"/>
        <w:rPr>
          <w:rFonts w:cs="Arial"/>
          <w:b/>
          <w:bCs/>
          <w:sz w:val="22"/>
          <w:szCs w:val="22"/>
        </w:rPr>
      </w:pPr>
      <w:bookmarkStart w:id="23" w:name="_Toc208478782"/>
      <w:r w:rsidRPr="00B05D0B">
        <w:rPr>
          <w:rFonts w:cs="Arial"/>
          <w:b/>
          <w:bCs/>
          <w:sz w:val="22"/>
          <w:szCs w:val="22"/>
        </w:rPr>
        <w:t>Gerichts</w:t>
      </w:r>
      <w:r w:rsidR="00EF64A7" w:rsidRPr="00B05D0B">
        <w:rPr>
          <w:rFonts w:cs="Arial"/>
          <w:b/>
          <w:bCs/>
          <w:sz w:val="22"/>
          <w:szCs w:val="22"/>
        </w:rPr>
        <w:t>s</w:t>
      </w:r>
      <w:r w:rsidRPr="00B05D0B">
        <w:rPr>
          <w:rFonts w:cs="Arial"/>
          <w:b/>
          <w:bCs/>
          <w:sz w:val="22"/>
          <w:szCs w:val="22"/>
        </w:rPr>
        <w:t>tand</w:t>
      </w:r>
      <w:bookmarkEnd w:id="23"/>
    </w:p>
    <w:p w14:paraId="19CAD4B4" w14:textId="77777777" w:rsidR="006A7C3E" w:rsidRPr="00B05D0B" w:rsidRDefault="00D63ABC" w:rsidP="00B05D0B">
      <w:pPr>
        <w:spacing w:before="200" w:line="360" w:lineRule="auto"/>
        <w:jc w:val="both"/>
        <w:rPr>
          <w:rFonts w:ascii="Arial" w:hAnsi="Arial" w:cs="Arial"/>
          <w:sz w:val="22"/>
        </w:rPr>
      </w:pPr>
      <w:r w:rsidRPr="00B05D0B">
        <w:rPr>
          <w:rFonts w:ascii="Arial" w:hAnsi="Arial" w:cs="Arial"/>
          <w:sz w:val="22"/>
        </w:rPr>
        <w:t>Gerichtsstand für Streitigkeiten zwischen den Vertragsparteien aus diesem Vertrag ist München.</w:t>
      </w:r>
    </w:p>
    <w:p w14:paraId="1A4C7E92" w14:textId="77777777" w:rsidR="00D63ABC" w:rsidRPr="004049C3" w:rsidRDefault="00D63ABC" w:rsidP="00C17185">
      <w:pPr>
        <w:pStyle w:val="berschrift1"/>
        <w:spacing w:before="240"/>
        <w:ind w:left="431" w:hanging="431"/>
        <w:rPr>
          <w:rFonts w:cs="Arial"/>
          <w:b/>
          <w:sz w:val="22"/>
          <w:szCs w:val="22"/>
        </w:rPr>
      </w:pPr>
      <w:bookmarkStart w:id="24" w:name="_Toc208478783"/>
      <w:r w:rsidRPr="004049C3">
        <w:rPr>
          <w:rFonts w:cs="Arial"/>
          <w:b/>
          <w:sz w:val="22"/>
          <w:szCs w:val="22"/>
        </w:rPr>
        <w:t>Schriftform/Geltendmachung von Rechten</w:t>
      </w:r>
      <w:bookmarkEnd w:id="24"/>
    </w:p>
    <w:p w14:paraId="03A069A8" w14:textId="6F5B1817" w:rsidR="00D63ABC" w:rsidRPr="00B05D0B" w:rsidRDefault="00AA0930" w:rsidP="004049C3">
      <w:pPr>
        <w:spacing w:before="200" w:line="360" w:lineRule="auto"/>
        <w:jc w:val="both"/>
        <w:rPr>
          <w:rFonts w:ascii="Arial" w:hAnsi="Arial" w:cs="Arial"/>
          <w:sz w:val="22"/>
        </w:rPr>
      </w:pPr>
      <w:r w:rsidRPr="00B05D0B">
        <w:rPr>
          <w:rFonts w:ascii="Arial" w:hAnsi="Arial" w:cs="Arial"/>
          <w:sz w:val="22"/>
        </w:rPr>
        <w:t xml:space="preserve">Mündliche </w:t>
      </w:r>
      <w:r w:rsidR="009E2146" w:rsidRPr="00B05D0B">
        <w:rPr>
          <w:rFonts w:ascii="Arial" w:hAnsi="Arial" w:cs="Arial"/>
          <w:sz w:val="22"/>
        </w:rPr>
        <w:t xml:space="preserve">Nebenabreden bestehen nicht. </w:t>
      </w:r>
      <w:r w:rsidR="0006242D" w:rsidRPr="00B05D0B">
        <w:rPr>
          <w:rFonts w:ascii="Arial" w:hAnsi="Arial" w:cs="Arial"/>
          <w:sz w:val="22"/>
        </w:rPr>
        <w:t xml:space="preserve">Dieser </w:t>
      </w:r>
      <w:r w:rsidR="00D63ABC" w:rsidRPr="00B05D0B">
        <w:rPr>
          <w:rFonts w:ascii="Arial" w:hAnsi="Arial" w:cs="Arial"/>
          <w:sz w:val="22"/>
        </w:rPr>
        <w:t xml:space="preserve">Vertrag und seine Änderungen bzw. Ergänzungen sowie alle vertragsrelevanten Erklärungen, Mitteilungs- und Dokumentationspflichten bedürfen der </w:t>
      </w:r>
      <w:r w:rsidR="007A336F" w:rsidRPr="00B05D0B">
        <w:rPr>
          <w:rFonts w:ascii="Arial" w:hAnsi="Arial" w:cs="Arial"/>
          <w:sz w:val="22"/>
        </w:rPr>
        <w:t>Textform</w:t>
      </w:r>
      <w:r w:rsidRPr="00B05D0B">
        <w:rPr>
          <w:rFonts w:ascii="Arial" w:hAnsi="Arial" w:cs="Arial"/>
          <w:sz w:val="22"/>
        </w:rPr>
        <w:t>.</w:t>
      </w:r>
    </w:p>
    <w:p w14:paraId="319AA06E" w14:textId="77777777" w:rsidR="00D63ABC" w:rsidRPr="00B05D0B" w:rsidRDefault="0006242D" w:rsidP="004049C3">
      <w:pPr>
        <w:spacing w:before="200" w:line="360" w:lineRule="auto"/>
        <w:jc w:val="both"/>
        <w:rPr>
          <w:rFonts w:ascii="Arial" w:hAnsi="Arial" w:cs="Arial"/>
          <w:sz w:val="22"/>
        </w:rPr>
      </w:pPr>
      <w:r w:rsidRPr="00B05D0B">
        <w:rPr>
          <w:rFonts w:ascii="Arial" w:hAnsi="Arial" w:cs="Arial"/>
          <w:sz w:val="22"/>
        </w:rPr>
        <w:t xml:space="preserve">Reklamationen können von jedem Bezugsberechtigten direkt geltend gemacht werden. </w:t>
      </w:r>
      <w:r w:rsidR="00EF64A7" w:rsidRPr="00B05D0B">
        <w:rPr>
          <w:rFonts w:ascii="Arial" w:hAnsi="Arial" w:cs="Arial"/>
          <w:sz w:val="22"/>
        </w:rPr>
        <w:t>Das BRK soll hierüber informiert werden.</w:t>
      </w:r>
    </w:p>
    <w:p w14:paraId="3C0BF712" w14:textId="6EABC7AA" w:rsidR="0004246A" w:rsidRPr="004049C3" w:rsidRDefault="00D63ABC" w:rsidP="00C17185">
      <w:pPr>
        <w:pStyle w:val="berschrift1"/>
        <w:spacing w:before="240"/>
        <w:ind w:left="431" w:hanging="431"/>
        <w:rPr>
          <w:rFonts w:cs="Arial"/>
          <w:b/>
          <w:sz w:val="22"/>
          <w:szCs w:val="22"/>
        </w:rPr>
      </w:pPr>
      <w:bookmarkStart w:id="25" w:name="_Toc208478784"/>
      <w:r w:rsidRPr="004049C3">
        <w:rPr>
          <w:rFonts w:cs="Arial"/>
          <w:b/>
          <w:sz w:val="22"/>
          <w:szCs w:val="22"/>
        </w:rPr>
        <w:t>Anwendbares Recht</w:t>
      </w:r>
      <w:bookmarkEnd w:id="25"/>
    </w:p>
    <w:p w14:paraId="009B686D" w14:textId="77777777" w:rsidR="0004246A" w:rsidRPr="00B05D0B" w:rsidRDefault="0004246A" w:rsidP="004049C3">
      <w:pPr>
        <w:spacing w:before="200" w:line="360" w:lineRule="auto"/>
        <w:jc w:val="both"/>
        <w:rPr>
          <w:rFonts w:ascii="Arial" w:hAnsi="Arial" w:cs="Arial"/>
          <w:sz w:val="22"/>
        </w:rPr>
      </w:pPr>
      <w:r w:rsidRPr="00B05D0B">
        <w:rPr>
          <w:rFonts w:ascii="Arial" w:hAnsi="Arial" w:cs="Arial"/>
          <w:sz w:val="22"/>
        </w:rPr>
        <w:t>Die Allgemeinen Geschäftsbedingungen (AGB) des Auftragnehmers werden ausdrücklich ausgeschlossen. Es gelten ausschließlich die Bestimmungen dieses Vertrages sowie der Vertragsbestandteil gewordenen Anlagen.</w:t>
      </w:r>
    </w:p>
    <w:p w14:paraId="6501D03F" w14:textId="77777777" w:rsidR="0004246A" w:rsidRPr="00B05D0B" w:rsidRDefault="0004246A" w:rsidP="004049C3">
      <w:pPr>
        <w:spacing w:before="200" w:line="360" w:lineRule="auto"/>
        <w:jc w:val="both"/>
        <w:rPr>
          <w:rFonts w:ascii="Arial" w:hAnsi="Arial" w:cs="Arial"/>
          <w:sz w:val="22"/>
        </w:rPr>
      </w:pPr>
      <w:r w:rsidRPr="00B05D0B">
        <w:rPr>
          <w:rFonts w:ascii="Arial" w:hAnsi="Arial" w:cs="Arial"/>
          <w:sz w:val="22"/>
        </w:rPr>
        <w:t>Es gilt das Recht der Bundesrepublik Deutschland unter Ausschluss des Übereinkommens der Vereinten Nationen über Verträge über den internationalen Warenkauf (CISG).</w:t>
      </w:r>
    </w:p>
    <w:p w14:paraId="2F74649A" w14:textId="77777777" w:rsidR="00D63ABC" w:rsidRPr="004049C3" w:rsidRDefault="00D63ABC" w:rsidP="00C17185">
      <w:pPr>
        <w:pStyle w:val="berschrift1"/>
        <w:spacing w:before="240"/>
        <w:ind w:left="431" w:hanging="431"/>
        <w:rPr>
          <w:rFonts w:cs="Arial"/>
          <w:b/>
          <w:sz w:val="22"/>
          <w:szCs w:val="22"/>
        </w:rPr>
      </w:pPr>
      <w:bookmarkStart w:id="26" w:name="_Toc208478785"/>
      <w:r w:rsidRPr="004049C3">
        <w:rPr>
          <w:rFonts w:cs="Arial"/>
          <w:b/>
          <w:sz w:val="22"/>
          <w:szCs w:val="22"/>
        </w:rPr>
        <w:t>Salvatorische Klausel</w:t>
      </w:r>
      <w:bookmarkEnd w:id="26"/>
    </w:p>
    <w:p w14:paraId="1837F238" w14:textId="077B33DD" w:rsidR="00BC59DF" w:rsidRPr="00B05D0B" w:rsidRDefault="00C420F1" w:rsidP="00B05D0B">
      <w:pPr>
        <w:spacing w:before="200" w:line="360" w:lineRule="auto"/>
        <w:jc w:val="both"/>
        <w:rPr>
          <w:rFonts w:ascii="Arial" w:hAnsi="Arial" w:cs="Arial"/>
          <w:sz w:val="22"/>
        </w:rPr>
      </w:pPr>
      <w:r w:rsidRPr="00B05D0B">
        <w:rPr>
          <w:rFonts w:ascii="Arial" w:hAnsi="Arial" w:cs="Arial"/>
          <w:sz w:val="22"/>
        </w:rPr>
        <w:t xml:space="preserve">Sollten einzelne Bestimmungen dieses Vertrages unwirksam oder undurchführbar sein oder nach Vertragsschluss unwirksam oder undurchführbar werden, bleibt davon die Wirksamkeit des Vertrages im Übrigen unberührt. Die </w:t>
      </w:r>
      <w:r w:rsidR="00AA0930" w:rsidRPr="00B05D0B">
        <w:rPr>
          <w:rFonts w:ascii="Arial" w:hAnsi="Arial" w:cs="Arial"/>
          <w:sz w:val="22"/>
        </w:rPr>
        <w:t xml:space="preserve">Vertragsparteien </w:t>
      </w:r>
      <w:r w:rsidRPr="00B05D0B">
        <w:rPr>
          <w:rFonts w:ascii="Arial" w:hAnsi="Arial" w:cs="Arial"/>
          <w:sz w:val="22"/>
        </w:rPr>
        <w:t>werden zusammenwirken, um unwirksame Regelungen durch solche Regelungen zu ersetzen, die den unwirksamen Bestimmungen soweit wie möglich entsprechen. Im Übrigen soll an die</w:t>
      </w:r>
      <w:r w:rsidR="00EF64A7" w:rsidRPr="00B05D0B">
        <w:rPr>
          <w:rFonts w:ascii="Arial" w:hAnsi="Arial" w:cs="Arial"/>
          <w:sz w:val="22"/>
        </w:rPr>
        <w:t xml:space="preserve"> </w:t>
      </w:r>
      <w:hyperlink r:id="rId9" w:tooltip="Rechtsanwalt Stelle" w:history="1">
        <w:r w:rsidRPr="00B05D0B">
          <w:rPr>
            <w:rFonts w:ascii="Arial" w:hAnsi="Arial" w:cs="Arial"/>
            <w:sz w:val="22"/>
          </w:rPr>
          <w:t>Stelle</w:t>
        </w:r>
      </w:hyperlink>
      <w:r w:rsidR="00EF64A7" w:rsidRPr="00B05D0B">
        <w:rPr>
          <w:rFonts w:ascii="Arial" w:hAnsi="Arial" w:cs="Arial"/>
          <w:sz w:val="22"/>
        </w:rPr>
        <w:t xml:space="preserve"> </w:t>
      </w:r>
      <w:r w:rsidRPr="00B05D0B">
        <w:rPr>
          <w:rFonts w:ascii="Arial" w:hAnsi="Arial" w:cs="Arial"/>
          <w:sz w:val="22"/>
        </w:rPr>
        <w:t>der unwirksamen oder undurchführbaren Bestimmung diejenige wirksame und durchführbare Regelung treten, deren Wirkungen der wirtschaftlichen Zielsetzung, ohne finanziellen Mehraufwand, am nächsten kommen, die die Vertragsparteien mit der unwirksamen bzw. undurchführbaren Bestimmung verfolgt haben. Die vorstehenden Bestimmungen gelten entsprechend für den Fall, dass sich der</w:t>
      </w:r>
      <w:r w:rsidR="00EF64A7" w:rsidRPr="00B05D0B">
        <w:rPr>
          <w:rFonts w:ascii="Arial" w:hAnsi="Arial" w:cs="Arial"/>
          <w:sz w:val="22"/>
        </w:rPr>
        <w:t xml:space="preserve"> </w:t>
      </w:r>
      <w:hyperlink r:id="rId10" w:tooltip="Vertrag" w:history="1">
        <w:r w:rsidRPr="00B05D0B">
          <w:rPr>
            <w:rFonts w:ascii="Arial" w:hAnsi="Arial" w:cs="Arial"/>
            <w:sz w:val="22"/>
          </w:rPr>
          <w:t>Vertrag</w:t>
        </w:r>
      </w:hyperlink>
      <w:r w:rsidR="00EF64A7" w:rsidRPr="00B05D0B">
        <w:rPr>
          <w:rFonts w:ascii="Arial" w:hAnsi="Arial" w:cs="Arial"/>
          <w:sz w:val="22"/>
        </w:rPr>
        <w:t xml:space="preserve"> </w:t>
      </w:r>
      <w:r w:rsidRPr="00B05D0B">
        <w:rPr>
          <w:rFonts w:ascii="Arial" w:hAnsi="Arial" w:cs="Arial"/>
          <w:sz w:val="22"/>
        </w:rPr>
        <w:t>als lückenhaft erweist.</w:t>
      </w:r>
    </w:p>
    <w:p w14:paraId="7DD7D72D" w14:textId="77777777" w:rsidR="003D3013" w:rsidRPr="002535F3" w:rsidRDefault="00D63ABC" w:rsidP="003D3013">
      <w:pPr>
        <w:spacing w:line="360" w:lineRule="auto"/>
        <w:jc w:val="both"/>
        <w:rPr>
          <w:rFonts w:ascii="Arial" w:hAnsi="Arial" w:cs="Arial"/>
          <w:b/>
          <w:sz w:val="22"/>
          <w:szCs w:val="22"/>
        </w:rPr>
      </w:pPr>
      <w:r w:rsidRPr="002535F3">
        <w:rPr>
          <w:rFonts w:ascii="Arial" w:hAnsi="Arial" w:cs="Arial"/>
          <w:b/>
          <w:sz w:val="22"/>
          <w:szCs w:val="22"/>
        </w:rPr>
        <w:lastRenderedPageBreak/>
        <w:t>Anlagen</w:t>
      </w:r>
    </w:p>
    <w:p w14:paraId="5C66E610" w14:textId="2CD17929" w:rsidR="00C83378" w:rsidRPr="00B05D0B" w:rsidRDefault="00C83378" w:rsidP="00C83378">
      <w:pPr>
        <w:spacing w:line="360" w:lineRule="auto"/>
        <w:jc w:val="both"/>
        <w:rPr>
          <w:rFonts w:ascii="Arial" w:hAnsi="Arial" w:cs="Arial"/>
          <w:sz w:val="22"/>
        </w:rPr>
      </w:pPr>
      <w:r w:rsidRPr="00B05D0B">
        <w:rPr>
          <w:rFonts w:ascii="Arial" w:hAnsi="Arial" w:cs="Arial"/>
          <w:sz w:val="22"/>
        </w:rPr>
        <w:t xml:space="preserve">Die Anlagen 1 bis </w:t>
      </w:r>
      <w:r w:rsidR="00927EAB" w:rsidRPr="00B05D0B">
        <w:rPr>
          <w:rFonts w:ascii="Arial" w:hAnsi="Arial" w:cs="Arial"/>
          <w:sz w:val="22"/>
        </w:rPr>
        <w:t>6</w:t>
      </w:r>
      <w:r w:rsidR="00311FA9" w:rsidRPr="00B05D0B">
        <w:rPr>
          <w:rFonts w:ascii="Arial" w:hAnsi="Arial" w:cs="Arial"/>
          <w:sz w:val="22"/>
        </w:rPr>
        <w:t xml:space="preserve"> </w:t>
      </w:r>
      <w:r w:rsidRPr="00B05D0B">
        <w:rPr>
          <w:rFonts w:ascii="Arial" w:hAnsi="Arial" w:cs="Arial"/>
          <w:sz w:val="22"/>
        </w:rPr>
        <w:t>sind wesentlicher Vertragsbestandteil zu diesem Vertrag.</w:t>
      </w:r>
    </w:p>
    <w:p w14:paraId="7294D272" w14:textId="77777777" w:rsidR="003D3013" w:rsidRPr="00B05D0B" w:rsidRDefault="003D3013" w:rsidP="003D3013">
      <w:pPr>
        <w:tabs>
          <w:tab w:val="left" w:pos="1701"/>
        </w:tabs>
        <w:spacing w:line="360" w:lineRule="auto"/>
        <w:jc w:val="both"/>
        <w:rPr>
          <w:rFonts w:ascii="Arial" w:hAnsi="Arial" w:cs="Arial"/>
          <w:sz w:val="22"/>
        </w:rPr>
      </w:pPr>
    </w:p>
    <w:p w14:paraId="525A4910" w14:textId="77777777" w:rsidR="00D63ABC" w:rsidRPr="004049C3" w:rsidRDefault="003D3013" w:rsidP="003D3013">
      <w:pPr>
        <w:tabs>
          <w:tab w:val="left" w:pos="1701"/>
        </w:tabs>
        <w:spacing w:line="360" w:lineRule="auto"/>
        <w:jc w:val="both"/>
        <w:rPr>
          <w:rFonts w:ascii="Arial" w:hAnsi="Arial" w:cs="Arial"/>
          <w:sz w:val="22"/>
          <w:highlight w:val="yellow"/>
        </w:rPr>
      </w:pPr>
      <w:r w:rsidRPr="004049C3">
        <w:rPr>
          <w:rFonts w:ascii="Arial" w:hAnsi="Arial" w:cs="Arial"/>
          <w:sz w:val="22"/>
          <w:highlight w:val="yellow"/>
        </w:rPr>
        <w:t>Anlage 1</w:t>
      </w:r>
      <w:r w:rsidRPr="004049C3">
        <w:rPr>
          <w:rFonts w:ascii="Arial" w:hAnsi="Arial" w:cs="Arial"/>
          <w:sz w:val="22"/>
          <w:highlight w:val="yellow"/>
        </w:rPr>
        <w:tab/>
      </w:r>
      <w:r w:rsidR="002A42E1" w:rsidRPr="004049C3">
        <w:rPr>
          <w:rFonts w:ascii="Arial" w:hAnsi="Arial" w:cs="Arial"/>
          <w:sz w:val="22"/>
          <w:highlight w:val="yellow"/>
        </w:rPr>
        <w:t>ANGEBOT NR, vom DATUM</w:t>
      </w:r>
    </w:p>
    <w:p w14:paraId="6CB1C925" w14:textId="687C6CEE" w:rsidR="00062194" w:rsidRPr="004049C3" w:rsidRDefault="00062194" w:rsidP="003D3013">
      <w:pPr>
        <w:tabs>
          <w:tab w:val="left" w:pos="1701"/>
        </w:tabs>
        <w:spacing w:line="360" w:lineRule="auto"/>
        <w:jc w:val="both"/>
        <w:rPr>
          <w:rFonts w:ascii="Arial" w:hAnsi="Arial" w:cs="Arial"/>
          <w:sz w:val="22"/>
          <w:highlight w:val="yellow"/>
        </w:rPr>
      </w:pPr>
      <w:r w:rsidRPr="004049C3">
        <w:rPr>
          <w:rFonts w:ascii="Arial" w:hAnsi="Arial" w:cs="Arial"/>
          <w:sz w:val="22"/>
          <w:highlight w:val="yellow"/>
        </w:rPr>
        <w:t>Anlage 2</w:t>
      </w:r>
      <w:r w:rsidRPr="004049C3">
        <w:rPr>
          <w:rFonts w:ascii="Arial" w:hAnsi="Arial" w:cs="Arial"/>
          <w:sz w:val="22"/>
          <w:highlight w:val="yellow"/>
        </w:rPr>
        <w:tab/>
        <w:t>Teil</w:t>
      </w:r>
      <w:r w:rsidR="00BC59DF" w:rsidRPr="004049C3">
        <w:rPr>
          <w:rFonts w:ascii="Arial" w:hAnsi="Arial" w:cs="Arial"/>
          <w:sz w:val="22"/>
          <w:highlight w:val="yellow"/>
        </w:rPr>
        <w:t xml:space="preserve"> A-Anforderungsunterlagen </w:t>
      </w:r>
      <w:r w:rsidR="00E15CBB" w:rsidRPr="004049C3">
        <w:rPr>
          <w:rFonts w:ascii="Arial" w:hAnsi="Arial" w:cs="Arial"/>
          <w:sz w:val="22"/>
          <w:highlight w:val="yellow"/>
        </w:rPr>
        <w:t>VENT</w:t>
      </w:r>
      <w:r w:rsidR="00BC59DF" w:rsidRPr="004049C3">
        <w:rPr>
          <w:rFonts w:ascii="Arial" w:hAnsi="Arial" w:cs="Arial"/>
          <w:sz w:val="22"/>
          <w:highlight w:val="yellow"/>
        </w:rPr>
        <w:t xml:space="preserve"> BY </w:t>
      </w:r>
      <w:r w:rsidR="002A42E1" w:rsidRPr="004049C3">
        <w:rPr>
          <w:rFonts w:ascii="Arial" w:hAnsi="Arial" w:cs="Arial"/>
          <w:sz w:val="22"/>
          <w:highlight w:val="yellow"/>
        </w:rPr>
        <w:t>2024</w:t>
      </w:r>
    </w:p>
    <w:p w14:paraId="7B7E8494" w14:textId="79D0C9B4" w:rsidR="00D63ABC" w:rsidRPr="004049C3" w:rsidRDefault="003D3013" w:rsidP="003D3013">
      <w:pPr>
        <w:tabs>
          <w:tab w:val="left" w:pos="1701"/>
        </w:tabs>
        <w:spacing w:line="360" w:lineRule="auto"/>
        <w:jc w:val="both"/>
        <w:rPr>
          <w:rFonts w:ascii="Arial" w:hAnsi="Arial" w:cs="Arial"/>
          <w:sz w:val="22"/>
          <w:highlight w:val="green"/>
        </w:rPr>
      </w:pPr>
      <w:r w:rsidRPr="004049C3">
        <w:rPr>
          <w:rFonts w:ascii="Arial" w:hAnsi="Arial" w:cs="Arial"/>
          <w:sz w:val="22"/>
          <w:highlight w:val="yellow"/>
        </w:rPr>
        <w:t xml:space="preserve">Anlage </w:t>
      </w:r>
      <w:r w:rsidR="00062194" w:rsidRPr="004049C3">
        <w:rPr>
          <w:rFonts w:ascii="Arial" w:hAnsi="Arial" w:cs="Arial"/>
          <w:sz w:val="22"/>
          <w:highlight w:val="yellow"/>
        </w:rPr>
        <w:t>3</w:t>
      </w:r>
      <w:r w:rsidRPr="004049C3">
        <w:rPr>
          <w:rFonts w:ascii="Arial" w:hAnsi="Arial" w:cs="Arial"/>
          <w:sz w:val="22"/>
          <w:highlight w:val="yellow"/>
        </w:rPr>
        <w:tab/>
      </w:r>
      <w:r w:rsidR="006A7D92" w:rsidRPr="00544B89">
        <w:rPr>
          <w:rFonts w:ascii="Arial" w:hAnsi="Arial" w:cs="Arial"/>
          <w:sz w:val="22"/>
          <w:highlight w:val="yellow"/>
        </w:rPr>
        <w:t>Zubehörpreisliste</w:t>
      </w:r>
      <w:r w:rsidR="00544B89">
        <w:rPr>
          <w:rFonts w:ascii="Arial" w:hAnsi="Arial" w:cs="Arial"/>
          <w:sz w:val="22"/>
          <w:highlight w:val="yellow"/>
        </w:rPr>
        <w:t>, Verbrauchsartikelpreisliste</w:t>
      </w:r>
    </w:p>
    <w:p w14:paraId="06D616D9" w14:textId="034CE85F" w:rsidR="007B6E35" w:rsidRPr="004049C3" w:rsidRDefault="007B6E35" w:rsidP="003D3013">
      <w:pPr>
        <w:tabs>
          <w:tab w:val="left" w:pos="1701"/>
        </w:tabs>
        <w:spacing w:line="360" w:lineRule="auto"/>
        <w:jc w:val="both"/>
        <w:rPr>
          <w:rFonts w:ascii="Arial" w:hAnsi="Arial" w:cs="Arial"/>
          <w:sz w:val="22"/>
          <w:highlight w:val="yellow"/>
        </w:rPr>
      </w:pPr>
      <w:r w:rsidRPr="004049C3">
        <w:rPr>
          <w:rFonts w:ascii="Arial" w:hAnsi="Arial" w:cs="Arial"/>
          <w:sz w:val="22"/>
          <w:highlight w:val="yellow"/>
        </w:rPr>
        <w:t xml:space="preserve">Anlage </w:t>
      </w:r>
      <w:r w:rsidR="00E15CBB" w:rsidRPr="004049C3">
        <w:rPr>
          <w:rFonts w:ascii="Arial" w:hAnsi="Arial" w:cs="Arial"/>
          <w:sz w:val="22"/>
          <w:highlight w:val="yellow"/>
        </w:rPr>
        <w:t>4</w:t>
      </w:r>
      <w:r w:rsidRPr="004049C3">
        <w:rPr>
          <w:rFonts w:ascii="Arial" w:hAnsi="Arial" w:cs="Arial"/>
          <w:sz w:val="22"/>
          <w:highlight w:val="yellow"/>
        </w:rPr>
        <w:tab/>
      </w:r>
      <w:r w:rsidR="006A7D92" w:rsidRPr="004049C3">
        <w:rPr>
          <w:rFonts w:ascii="Arial" w:hAnsi="Arial" w:cs="Arial"/>
          <w:sz w:val="22"/>
          <w:highlight w:val="yellow"/>
        </w:rPr>
        <w:t>Compliance-Vereinbarung</w:t>
      </w:r>
    </w:p>
    <w:p w14:paraId="5E3739D4" w14:textId="699E5C67" w:rsidR="003626F4" w:rsidRPr="004049C3" w:rsidRDefault="007A6FE0" w:rsidP="003D3013">
      <w:pPr>
        <w:tabs>
          <w:tab w:val="left" w:pos="1701"/>
        </w:tabs>
        <w:spacing w:line="360" w:lineRule="auto"/>
        <w:jc w:val="both"/>
        <w:rPr>
          <w:rFonts w:ascii="Arial" w:hAnsi="Arial" w:cs="Arial"/>
          <w:sz w:val="22"/>
          <w:highlight w:val="yellow"/>
        </w:rPr>
      </w:pPr>
      <w:r w:rsidRPr="004049C3">
        <w:rPr>
          <w:rFonts w:ascii="Arial" w:hAnsi="Arial" w:cs="Arial"/>
          <w:sz w:val="22"/>
          <w:highlight w:val="yellow"/>
        </w:rPr>
        <w:t xml:space="preserve">Anlage </w:t>
      </w:r>
      <w:r w:rsidR="00E15CBB" w:rsidRPr="004049C3">
        <w:rPr>
          <w:rFonts w:ascii="Arial" w:hAnsi="Arial" w:cs="Arial"/>
          <w:sz w:val="22"/>
          <w:highlight w:val="yellow"/>
        </w:rPr>
        <w:t>5</w:t>
      </w:r>
      <w:r w:rsidRPr="004049C3">
        <w:rPr>
          <w:rFonts w:ascii="Arial" w:hAnsi="Arial" w:cs="Arial"/>
          <w:sz w:val="22"/>
          <w:highlight w:val="yellow"/>
        </w:rPr>
        <w:tab/>
        <w:t>Lieferplan</w:t>
      </w:r>
    </w:p>
    <w:p w14:paraId="07B2604C" w14:textId="0673654E" w:rsidR="004A01A7" w:rsidRPr="00B05D0B" w:rsidRDefault="004A01A7" w:rsidP="003D3013">
      <w:pPr>
        <w:tabs>
          <w:tab w:val="left" w:pos="1701"/>
        </w:tabs>
        <w:spacing w:line="360" w:lineRule="auto"/>
        <w:jc w:val="both"/>
        <w:rPr>
          <w:rFonts w:ascii="Arial" w:hAnsi="Arial" w:cs="Arial"/>
          <w:sz w:val="22"/>
        </w:rPr>
      </w:pPr>
      <w:r w:rsidRPr="004049C3">
        <w:rPr>
          <w:rFonts w:ascii="Arial" w:hAnsi="Arial" w:cs="Arial"/>
          <w:sz w:val="22"/>
          <w:highlight w:val="yellow"/>
        </w:rPr>
        <w:t xml:space="preserve">Anlage </w:t>
      </w:r>
      <w:r w:rsidR="00927EAB" w:rsidRPr="004049C3">
        <w:rPr>
          <w:rFonts w:ascii="Arial" w:hAnsi="Arial" w:cs="Arial"/>
          <w:sz w:val="22"/>
          <w:highlight w:val="yellow"/>
        </w:rPr>
        <w:t>6</w:t>
      </w:r>
      <w:r w:rsidRPr="004049C3">
        <w:rPr>
          <w:rFonts w:ascii="Arial" w:hAnsi="Arial" w:cs="Arial"/>
          <w:sz w:val="22"/>
          <w:highlight w:val="yellow"/>
        </w:rPr>
        <w:tab/>
        <w:t xml:space="preserve">lagernde </w:t>
      </w:r>
      <w:r w:rsidRPr="00544B89">
        <w:rPr>
          <w:rFonts w:ascii="Arial" w:hAnsi="Arial" w:cs="Arial"/>
          <w:sz w:val="22"/>
          <w:highlight w:val="yellow"/>
        </w:rPr>
        <w:t>Zubehör- und Ersatzteile</w:t>
      </w:r>
    </w:p>
    <w:p w14:paraId="6124F4C3" w14:textId="77777777" w:rsidR="00BB0F96" w:rsidRPr="00B05D0B" w:rsidRDefault="00E15445">
      <w:pPr>
        <w:rPr>
          <w:rFonts w:ascii="Arial" w:hAnsi="Arial" w:cs="Arial"/>
        </w:rPr>
      </w:pPr>
      <w:r w:rsidRPr="00B05D0B">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1117"/>
        <w:gridCol w:w="4023"/>
      </w:tblGrid>
      <w:tr w:rsidR="00BB0F96" w:rsidRPr="00B05D0B" w14:paraId="349AC246" w14:textId="77777777" w:rsidTr="001C5982">
        <w:trPr>
          <w:trHeight w:val="611"/>
        </w:trPr>
        <w:tc>
          <w:tcPr>
            <w:tcW w:w="4219" w:type="dxa"/>
            <w:tcBorders>
              <w:top w:val="nil"/>
              <w:left w:val="nil"/>
              <w:bottom w:val="nil"/>
              <w:right w:val="nil"/>
            </w:tcBorders>
          </w:tcPr>
          <w:p w14:paraId="61CEBCAC" w14:textId="77777777" w:rsidR="00BB0F96" w:rsidRPr="00B05D0B" w:rsidRDefault="00BB0F96">
            <w:pPr>
              <w:rPr>
                <w:rFonts w:ascii="Arial" w:hAnsi="Arial" w:cs="Arial"/>
                <w:b/>
                <w:sz w:val="22"/>
              </w:rPr>
            </w:pPr>
            <w:r w:rsidRPr="00B05D0B">
              <w:rPr>
                <w:rFonts w:ascii="Arial" w:hAnsi="Arial" w:cs="Arial"/>
                <w:b/>
                <w:sz w:val="22"/>
              </w:rPr>
              <w:lastRenderedPageBreak/>
              <w:t>Bayerisches Rotes Kreuz</w:t>
            </w:r>
          </w:p>
          <w:p w14:paraId="5328F889" w14:textId="77777777" w:rsidR="00BB0F96" w:rsidRPr="00B05D0B" w:rsidRDefault="00BB0F96">
            <w:pPr>
              <w:rPr>
                <w:rFonts w:ascii="Arial" w:hAnsi="Arial" w:cs="Arial"/>
                <w:b/>
                <w:sz w:val="22"/>
              </w:rPr>
            </w:pPr>
            <w:r w:rsidRPr="00B05D0B">
              <w:rPr>
                <w:rFonts w:ascii="Arial" w:hAnsi="Arial" w:cs="Arial"/>
                <w:b/>
                <w:sz w:val="22"/>
              </w:rPr>
              <w:t>Körperschaft des öffentlichen Rechts</w:t>
            </w:r>
          </w:p>
        </w:tc>
        <w:tc>
          <w:tcPr>
            <w:tcW w:w="1134" w:type="dxa"/>
            <w:tcBorders>
              <w:top w:val="nil"/>
              <w:left w:val="nil"/>
              <w:bottom w:val="nil"/>
              <w:right w:val="nil"/>
            </w:tcBorders>
          </w:tcPr>
          <w:p w14:paraId="65D388BE" w14:textId="77777777" w:rsidR="00BB0F96" w:rsidRPr="00B05D0B" w:rsidRDefault="00BB0F96">
            <w:pPr>
              <w:rPr>
                <w:rFonts w:ascii="Arial" w:hAnsi="Arial" w:cs="Arial"/>
                <w:b/>
                <w:sz w:val="22"/>
              </w:rPr>
            </w:pPr>
          </w:p>
        </w:tc>
        <w:tc>
          <w:tcPr>
            <w:tcW w:w="4084" w:type="dxa"/>
            <w:tcBorders>
              <w:top w:val="nil"/>
              <w:left w:val="nil"/>
              <w:bottom w:val="nil"/>
              <w:right w:val="nil"/>
            </w:tcBorders>
          </w:tcPr>
          <w:p w14:paraId="7F31CD37" w14:textId="77777777" w:rsidR="00BB0F96" w:rsidRPr="00B05D0B" w:rsidRDefault="002A42E1">
            <w:pPr>
              <w:rPr>
                <w:rFonts w:ascii="Arial" w:hAnsi="Arial" w:cs="Arial"/>
                <w:b/>
                <w:sz w:val="22"/>
              </w:rPr>
            </w:pPr>
            <w:r w:rsidRPr="00B05D0B">
              <w:rPr>
                <w:rFonts w:ascii="Arial" w:hAnsi="Arial" w:cs="Arial"/>
                <w:b/>
                <w:sz w:val="22"/>
              </w:rPr>
              <w:t>Auftragnehmer</w:t>
            </w:r>
          </w:p>
        </w:tc>
      </w:tr>
      <w:tr w:rsidR="00BB0F96" w:rsidRPr="00B05D0B" w14:paraId="100097E3" w14:textId="77777777" w:rsidTr="001C5982">
        <w:trPr>
          <w:trHeight w:val="705"/>
        </w:trPr>
        <w:tc>
          <w:tcPr>
            <w:tcW w:w="4219" w:type="dxa"/>
            <w:tcBorders>
              <w:top w:val="nil"/>
              <w:left w:val="nil"/>
              <w:bottom w:val="single" w:sz="4" w:space="0" w:color="auto"/>
              <w:right w:val="nil"/>
            </w:tcBorders>
            <w:vAlign w:val="bottom"/>
          </w:tcPr>
          <w:p w14:paraId="301BC4AF" w14:textId="77777777" w:rsidR="00BB0F96" w:rsidRPr="00B05D0B" w:rsidRDefault="00BB0F96">
            <w:pPr>
              <w:rPr>
                <w:rFonts w:ascii="Arial" w:hAnsi="Arial" w:cs="Arial"/>
                <w:sz w:val="24"/>
              </w:rPr>
            </w:pPr>
            <w:r w:rsidRPr="00B05D0B">
              <w:rPr>
                <w:rFonts w:ascii="Arial" w:hAnsi="Arial" w:cs="Arial"/>
                <w:sz w:val="24"/>
              </w:rPr>
              <w:t>München,</w:t>
            </w:r>
          </w:p>
        </w:tc>
        <w:tc>
          <w:tcPr>
            <w:tcW w:w="1134" w:type="dxa"/>
            <w:tcBorders>
              <w:top w:val="nil"/>
              <w:left w:val="nil"/>
              <w:bottom w:val="nil"/>
              <w:right w:val="nil"/>
            </w:tcBorders>
            <w:vAlign w:val="bottom"/>
          </w:tcPr>
          <w:p w14:paraId="34552B77" w14:textId="77777777" w:rsidR="00BB0F96" w:rsidRPr="00B05D0B" w:rsidRDefault="00BB0F96">
            <w:pPr>
              <w:rPr>
                <w:rFonts w:ascii="Arial" w:hAnsi="Arial" w:cs="Arial"/>
                <w:sz w:val="24"/>
              </w:rPr>
            </w:pPr>
          </w:p>
        </w:tc>
        <w:tc>
          <w:tcPr>
            <w:tcW w:w="4084" w:type="dxa"/>
            <w:tcBorders>
              <w:top w:val="nil"/>
              <w:left w:val="nil"/>
              <w:bottom w:val="single" w:sz="4" w:space="0" w:color="auto"/>
              <w:right w:val="nil"/>
            </w:tcBorders>
            <w:vAlign w:val="bottom"/>
          </w:tcPr>
          <w:p w14:paraId="42714F6B" w14:textId="77777777" w:rsidR="00BB0F96" w:rsidRPr="00B05D0B" w:rsidRDefault="00BB0F96">
            <w:pPr>
              <w:rPr>
                <w:rFonts w:ascii="Arial" w:hAnsi="Arial" w:cs="Arial"/>
                <w:sz w:val="24"/>
              </w:rPr>
            </w:pPr>
            <w:r w:rsidRPr="00B05D0B">
              <w:rPr>
                <w:rFonts w:ascii="Arial" w:hAnsi="Arial" w:cs="Arial"/>
                <w:sz w:val="24"/>
              </w:rPr>
              <w:t>,</w:t>
            </w:r>
          </w:p>
        </w:tc>
      </w:tr>
      <w:tr w:rsidR="0049144E" w:rsidRPr="00B05D0B" w14:paraId="4F033EFD" w14:textId="77777777" w:rsidTr="001C5982">
        <w:tc>
          <w:tcPr>
            <w:tcW w:w="4219" w:type="dxa"/>
            <w:tcBorders>
              <w:top w:val="single" w:sz="4" w:space="0" w:color="auto"/>
              <w:left w:val="nil"/>
              <w:bottom w:val="nil"/>
              <w:right w:val="nil"/>
            </w:tcBorders>
          </w:tcPr>
          <w:p w14:paraId="01CF950B" w14:textId="77777777" w:rsidR="0049144E" w:rsidRPr="00B05D0B" w:rsidRDefault="0049144E">
            <w:pPr>
              <w:rPr>
                <w:rFonts w:ascii="Arial" w:hAnsi="Arial" w:cs="Arial"/>
                <w:i/>
                <w:color w:val="7F7F7F"/>
                <w:sz w:val="22"/>
              </w:rPr>
            </w:pPr>
            <w:r w:rsidRPr="00B05D0B">
              <w:rPr>
                <w:rFonts w:ascii="Arial" w:hAnsi="Arial" w:cs="Arial"/>
                <w:i/>
                <w:color w:val="7F7F7F"/>
                <w:sz w:val="22"/>
              </w:rPr>
              <w:t>Ort, Datum</w:t>
            </w:r>
          </w:p>
        </w:tc>
        <w:tc>
          <w:tcPr>
            <w:tcW w:w="1134" w:type="dxa"/>
            <w:tcBorders>
              <w:top w:val="nil"/>
              <w:left w:val="nil"/>
              <w:bottom w:val="nil"/>
              <w:right w:val="nil"/>
            </w:tcBorders>
          </w:tcPr>
          <w:p w14:paraId="1395759B" w14:textId="77777777" w:rsidR="0049144E" w:rsidRPr="00B05D0B" w:rsidRDefault="0049144E">
            <w:pPr>
              <w:rPr>
                <w:rFonts w:ascii="Arial" w:hAnsi="Arial" w:cs="Arial"/>
                <w:i/>
                <w:color w:val="7F7F7F"/>
                <w:sz w:val="22"/>
              </w:rPr>
            </w:pPr>
          </w:p>
        </w:tc>
        <w:tc>
          <w:tcPr>
            <w:tcW w:w="4084" w:type="dxa"/>
            <w:tcBorders>
              <w:top w:val="single" w:sz="4" w:space="0" w:color="auto"/>
              <w:left w:val="nil"/>
              <w:bottom w:val="nil"/>
              <w:right w:val="nil"/>
            </w:tcBorders>
          </w:tcPr>
          <w:p w14:paraId="67CD6E09" w14:textId="77777777" w:rsidR="0049144E" w:rsidRPr="00B05D0B" w:rsidRDefault="0049144E">
            <w:pPr>
              <w:rPr>
                <w:rFonts w:ascii="Arial" w:hAnsi="Arial" w:cs="Arial"/>
                <w:i/>
                <w:color w:val="7F7F7F"/>
                <w:sz w:val="22"/>
              </w:rPr>
            </w:pPr>
            <w:r w:rsidRPr="00B05D0B">
              <w:rPr>
                <w:rFonts w:ascii="Arial" w:hAnsi="Arial" w:cs="Arial"/>
                <w:i/>
                <w:color w:val="7F7F7F"/>
                <w:sz w:val="22"/>
              </w:rPr>
              <w:t>Ort, Datum</w:t>
            </w:r>
          </w:p>
        </w:tc>
      </w:tr>
      <w:tr w:rsidR="0049144E" w:rsidRPr="00B05D0B" w14:paraId="4868CA4E" w14:textId="77777777" w:rsidTr="001C5982">
        <w:trPr>
          <w:trHeight w:val="1555"/>
        </w:trPr>
        <w:tc>
          <w:tcPr>
            <w:tcW w:w="4219" w:type="dxa"/>
            <w:tcBorders>
              <w:top w:val="nil"/>
              <w:left w:val="nil"/>
              <w:bottom w:val="single" w:sz="4" w:space="0" w:color="auto"/>
              <w:right w:val="nil"/>
            </w:tcBorders>
          </w:tcPr>
          <w:p w14:paraId="4A944315" w14:textId="77777777" w:rsidR="0049144E" w:rsidRPr="00B05D0B" w:rsidRDefault="0049144E">
            <w:pPr>
              <w:rPr>
                <w:rFonts w:ascii="Arial" w:hAnsi="Arial" w:cs="Arial"/>
                <w:sz w:val="24"/>
              </w:rPr>
            </w:pPr>
          </w:p>
        </w:tc>
        <w:tc>
          <w:tcPr>
            <w:tcW w:w="1134" w:type="dxa"/>
            <w:tcBorders>
              <w:top w:val="nil"/>
              <w:left w:val="nil"/>
              <w:bottom w:val="nil"/>
              <w:right w:val="nil"/>
            </w:tcBorders>
          </w:tcPr>
          <w:p w14:paraId="34DE47EF" w14:textId="77777777" w:rsidR="0049144E" w:rsidRPr="00B05D0B" w:rsidRDefault="0049144E">
            <w:pPr>
              <w:rPr>
                <w:rFonts w:ascii="Arial" w:hAnsi="Arial" w:cs="Arial"/>
                <w:sz w:val="24"/>
              </w:rPr>
            </w:pPr>
          </w:p>
        </w:tc>
        <w:tc>
          <w:tcPr>
            <w:tcW w:w="4084" w:type="dxa"/>
            <w:tcBorders>
              <w:top w:val="nil"/>
              <w:left w:val="nil"/>
              <w:bottom w:val="single" w:sz="4" w:space="0" w:color="auto"/>
              <w:right w:val="nil"/>
            </w:tcBorders>
          </w:tcPr>
          <w:p w14:paraId="4E7A645B" w14:textId="77777777" w:rsidR="0049144E" w:rsidRPr="00B05D0B" w:rsidRDefault="0049144E">
            <w:pPr>
              <w:rPr>
                <w:rFonts w:ascii="Arial" w:hAnsi="Arial" w:cs="Arial"/>
                <w:sz w:val="24"/>
              </w:rPr>
            </w:pPr>
          </w:p>
        </w:tc>
      </w:tr>
      <w:tr w:rsidR="0049144E" w:rsidRPr="00B05D0B" w14:paraId="426C3BDF" w14:textId="77777777" w:rsidTr="001C5982">
        <w:tc>
          <w:tcPr>
            <w:tcW w:w="4219" w:type="dxa"/>
            <w:tcBorders>
              <w:top w:val="single" w:sz="4" w:space="0" w:color="auto"/>
              <w:left w:val="nil"/>
              <w:bottom w:val="nil"/>
              <w:right w:val="nil"/>
            </w:tcBorders>
          </w:tcPr>
          <w:p w14:paraId="7725E49B" w14:textId="77777777" w:rsidR="0049144E" w:rsidRPr="00B05D0B" w:rsidRDefault="0049144E">
            <w:pPr>
              <w:rPr>
                <w:rFonts w:ascii="Arial" w:hAnsi="Arial" w:cs="Arial"/>
                <w:i/>
                <w:color w:val="7F7F7F"/>
                <w:sz w:val="22"/>
              </w:rPr>
            </w:pPr>
            <w:r w:rsidRPr="00B05D0B">
              <w:rPr>
                <w:rFonts w:ascii="Arial" w:hAnsi="Arial" w:cs="Arial"/>
                <w:i/>
                <w:color w:val="7F7F7F"/>
                <w:sz w:val="22"/>
              </w:rPr>
              <w:t>Unterschrift und Firmenstempel</w:t>
            </w:r>
          </w:p>
        </w:tc>
        <w:tc>
          <w:tcPr>
            <w:tcW w:w="1134" w:type="dxa"/>
            <w:tcBorders>
              <w:top w:val="nil"/>
              <w:left w:val="nil"/>
              <w:bottom w:val="nil"/>
              <w:right w:val="nil"/>
            </w:tcBorders>
          </w:tcPr>
          <w:p w14:paraId="03BFF916" w14:textId="77777777" w:rsidR="0049144E" w:rsidRPr="00B05D0B" w:rsidRDefault="0049144E">
            <w:pPr>
              <w:rPr>
                <w:rFonts w:ascii="Arial" w:hAnsi="Arial" w:cs="Arial"/>
                <w:i/>
                <w:color w:val="7F7F7F"/>
                <w:sz w:val="22"/>
              </w:rPr>
            </w:pPr>
          </w:p>
        </w:tc>
        <w:tc>
          <w:tcPr>
            <w:tcW w:w="4084" w:type="dxa"/>
            <w:tcBorders>
              <w:top w:val="single" w:sz="4" w:space="0" w:color="auto"/>
              <w:left w:val="nil"/>
              <w:bottom w:val="nil"/>
              <w:right w:val="nil"/>
            </w:tcBorders>
          </w:tcPr>
          <w:p w14:paraId="76C36E52" w14:textId="77777777" w:rsidR="0049144E" w:rsidRPr="00B05D0B" w:rsidRDefault="0049144E">
            <w:pPr>
              <w:rPr>
                <w:rFonts w:ascii="Arial" w:hAnsi="Arial" w:cs="Arial"/>
                <w:i/>
                <w:color w:val="7F7F7F"/>
                <w:sz w:val="22"/>
              </w:rPr>
            </w:pPr>
            <w:r w:rsidRPr="00B05D0B">
              <w:rPr>
                <w:rFonts w:ascii="Arial" w:hAnsi="Arial" w:cs="Arial"/>
                <w:i/>
                <w:color w:val="7F7F7F"/>
                <w:sz w:val="22"/>
              </w:rPr>
              <w:t>Unterschrift und Firmenstempel</w:t>
            </w:r>
          </w:p>
        </w:tc>
      </w:tr>
      <w:tr w:rsidR="0049144E" w:rsidRPr="00B05D0B" w14:paraId="4AA579D8" w14:textId="77777777" w:rsidTr="001C5982">
        <w:trPr>
          <w:trHeight w:val="730"/>
        </w:trPr>
        <w:tc>
          <w:tcPr>
            <w:tcW w:w="4219" w:type="dxa"/>
            <w:tcBorders>
              <w:top w:val="nil"/>
              <w:left w:val="nil"/>
              <w:bottom w:val="single" w:sz="4" w:space="0" w:color="auto"/>
              <w:right w:val="nil"/>
            </w:tcBorders>
          </w:tcPr>
          <w:p w14:paraId="4D41AC0F" w14:textId="77777777" w:rsidR="0049144E" w:rsidRPr="00B05D0B" w:rsidRDefault="0049144E">
            <w:pPr>
              <w:rPr>
                <w:rFonts w:ascii="Arial" w:hAnsi="Arial" w:cs="Arial"/>
                <w:sz w:val="24"/>
              </w:rPr>
            </w:pPr>
          </w:p>
        </w:tc>
        <w:tc>
          <w:tcPr>
            <w:tcW w:w="1134" w:type="dxa"/>
            <w:tcBorders>
              <w:top w:val="nil"/>
              <w:left w:val="nil"/>
              <w:bottom w:val="nil"/>
              <w:right w:val="nil"/>
            </w:tcBorders>
          </w:tcPr>
          <w:p w14:paraId="6B729151" w14:textId="77777777" w:rsidR="0049144E" w:rsidRPr="00B05D0B" w:rsidRDefault="0049144E">
            <w:pPr>
              <w:rPr>
                <w:rFonts w:ascii="Arial" w:hAnsi="Arial" w:cs="Arial"/>
                <w:sz w:val="24"/>
              </w:rPr>
            </w:pPr>
          </w:p>
        </w:tc>
        <w:tc>
          <w:tcPr>
            <w:tcW w:w="4084" w:type="dxa"/>
            <w:tcBorders>
              <w:top w:val="nil"/>
              <w:left w:val="nil"/>
              <w:bottom w:val="single" w:sz="4" w:space="0" w:color="auto"/>
              <w:right w:val="nil"/>
            </w:tcBorders>
          </w:tcPr>
          <w:p w14:paraId="253DB069" w14:textId="77777777" w:rsidR="0049144E" w:rsidRPr="00B05D0B" w:rsidRDefault="0049144E">
            <w:pPr>
              <w:rPr>
                <w:rFonts w:ascii="Arial" w:hAnsi="Arial" w:cs="Arial"/>
                <w:sz w:val="24"/>
              </w:rPr>
            </w:pPr>
          </w:p>
        </w:tc>
      </w:tr>
      <w:tr w:rsidR="0049144E" w:rsidRPr="00B05D0B" w14:paraId="5616CBA7" w14:textId="77777777" w:rsidTr="001C5982">
        <w:tc>
          <w:tcPr>
            <w:tcW w:w="4219" w:type="dxa"/>
            <w:tcBorders>
              <w:top w:val="single" w:sz="4" w:space="0" w:color="auto"/>
              <w:left w:val="nil"/>
              <w:bottom w:val="nil"/>
              <w:right w:val="nil"/>
            </w:tcBorders>
          </w:tcPr>
          <w:p w14:paraId="49403B2B" w14:textId="77777777" w:rsidR="0049144E" w:rsidRPr="00B05D0B" w:rsidRDefault="0049144E">
            <w:pPr>
              <w:rPr>
                <w:rFonts w:ascii="Arial" w:hAnsi="Arial" w:cs="Arial"/>
                <w:i/>
                <w:color w:val="7F7F7F"/>
                <w:sz w:val="22"/>
              </w:rPr>
            </w:pPr>
            <w:r w:rsidRPr="00B05D0B">
              <w:rPr>
                <w:rFonts w:ascii="Arial" w:hAnsi="Arial" w:cs="Arial"/>
                <w:i/>
                <w:color w:val="7F7F7F"/>
                <w:sz w:val="22"/>
              </w:rPr>
              <w:t>Name in Druckbuchstaben</w:t>
            </w:r>
          </w:p>
        </w:tc>
        <w:tc>
          <w:tcPr>
            <w:tcW w:w="1134" w:type="dxa"/>
            <w:tcBorders>
              <w:top w:val="nil"/>
              <w:left w:val="nil"/>
              <w:bottom w:val="nil"/>
              <w:right w:val="nil"/>
            </w:tcBorders>
          </w:tcPr>
          <w:p w14:paraId="402AC972" w14:textId="77777777" w:rsidR="0049144E" w:rsidRPr="00B05D0B" w:rsidRDefault="0049144E">
            <w:pPr>
              <w:rPr>
                <w:rFonts w:ascii="Arial" w:hAnsi="Arial" w:cs="Arial"/>
                <w:i/>
                <w:color w:val="7F7F7F"/>
                <w:sz w:val="22"/>
              </w:rPr>
            </w:pPr>
          </w:p>
        </w:tc>
        <w:tc>
          <w:tcPr>
            <w:tcW w:w="4084" w:type="dxa"/>
            <w:tcBorders>
              <w:top w:val="single" w:sz="4" w:space="0" w:color="auto"/>
              <w:left w:val="nil"/>
              <w:bottom w:val="nil"/>
              <w:right w:val="nil"/>
            </w:tcBorders>
          </w:tcPr>
          <w:p w14:paraId="447EF8AD" w14:textId="77777777" w:rsidR="0049144E" w:rsidRPr="00B05D0B" w:rsidRDefault="0049144E">
            <w:pPr>
              <w:rPr>
                <w:rFonts w:ascii="Arial" w:hAnsi="Arial" w:cs="Arial"/>
                <w:i/>
                <w:color w:val="7F7F7F"/>
                <w:sz w:val="22"/>
              </w:rPr>
            </w:pPr>
            <w:r w:rsidRPr="00B05D0B">
              <w:rPr>
                <w:rFonts w:ascii="Arial" w:hAnsi="Arial" w:cs="Arial"/>
                <w:i/>
                <w:color w:val="7F7F7F"/>
                <w:sz w:val="22"/>
              </w:rPr>
              <w:t>Name in Druckbuchstaben</w:t>
            </w:r>
          </w:p>
        </w:tc>
      </w:tr>
      <w:tr w:rsidR="0049144E" w:rsidRPr="00B05D0B" w14:paraId="37033CD0" w14:textId="77777777" w:rsidTr="001C5982">
        <w:trPr>
          <w:trHeight w:val="716"/>
        </w:trPr>
        <w:tc>
          <w:tcPr>
            <w:tcW w:w="4219" w:type="dxa"/>
            <w:tcBorders>
              <w:top w:val="nil"/>
              <w:left w:val="nil"/>
              <w:right w:val="nil"/>
            </w:tcBorders>
          </w:tcPr>
          <w:p w14:paraId="438FB875" w14:textId="77777777" w:rsidR="0049144E" w:rsidRPr="00B05D0B" w:rsidRDefault="0049144E">
            <w:pPr>
              <w:rPr>
                <w:rFonts w:ascii="Arial" w:hAnsi="Arial" w:cs="Arial"/>
                <w:sz w:val="24"/>
              </w:rPr>
            </w:pPr>
          </w:p>
        </w:tc>
        <w:tc>
          <w:tcPr>
            <w:tcW w:w="1134" w:type="dxa"/>
            <w:tcBorders>
              <w:top w:val="nil"/>
              <w:left w:val="nil"/>
              <w:bottom w:val="nil"/>
              <w:right w:val="nil"/>
            </w:tcBorders>
          </w:tcPr>
          <w:p w14:paraId="7BA444D4" w14:textId="77777777" w:rsidR="0049144E" w:rsidRPr="00B05D0B" w:rsidRDefault="0049144E">
            <w:pPr>
              <w:rPr>
                <w:rFonts w:ascii="Arial" w:hAnsi="Arial" w:cs="Arial"/>
                <w:sz w:val="24"/>
              </w:rPr>
            </w:pPr>
          </w:p>
        </w:tc>
        <w:tc>
          <w:tcPr>
            <w:tcW w:w="4084" w:type="dxa"/>
            <w:tcBorders>
              <w:top w:val="nil"/>
              <w:left w:val="nil"/>
              <w:right w:val="nil"/>
            </w:tcBorders>
          </w:tcPr>
          <w:p w14:paraId="67F18188" w14:textId="77777777" w:rsidR="0049144E" w:rsidRPr="00B05D0B" w:rsidRDefault="0049144E">
            <w:pPr>
              <w:rPr>
                <w:rFonts w:ascii="Arial" w:hAnsi="Arial" w:cs="Arial"/>
                <w:sz w:val="24"/>
              </w:rPr>
            </w:pPr>
          </w:p>
        </w:tc>
      </w:tr>
      <w:tr w:rsidR="0049144E" w:rsidRPr="00B05D0B" w14:paraId="7A96FF33" w14:textId="77777777" w:rsidTr="001C5982">
        <w:tc>
          <w:tcPr>
            <w:tcW w:w="4219" w:type="dxa"/>
            <w:tcBorders>
              <w:left w:val="nil"/>
              <w:bottom w:val="nil"/>
              <w:right w:val="nil"/>
            </w:tcBorders>
          </w:tcPr>
          <w:p w14:paraId="1240BB73" w14:textId="77777777" w:rsidR="0049144E" w:rsidRPr="00B05D0B" w:rsidRDefault="0049144E">
            <w:pPr>
              <w:rPr>
                <w:rFonts w:ascii="Arial" w:hAnsi="Arial" w:cs="Arial"/>
                <w:i/>
                <w:color w:val="7F7F7F"/>
                <w:sz w:val="22"/>
              </w:rPr>
            </w:pPr>
            <w:r w:rsidRPr="00B05D0B">
              <w:rPr>
                <w:rFonts w:ascii="Arial" w:hAnsi="Arial" w:cs="Arial"/>
                <w:i/>
                <w:color w:val="7F7F7F"/>
                <w:sz w:val="22"/>
              </w:rPr>
              <w:t>Titel</w:t>
            </w:r>
          </w:p>
        </w:tc>
        <w:tc>
          <w:tcPr>
            <w:tcW w:w="1134" w:type="dxa"/>
            <w:tcBorders>
              <w:top w:val="nil"/>
              <w:left w:val="nil"/>
              <w:bottom w:val="nil"/>
              <w:right w:val="nil"/>
            </w:tcBorders>
          </w:tcPr>
          <w:p w14:paraId="5863F3FB" w14:textId="77777777" w:rsidR="0049144E" w:rsidRPr="00B05D0B" w:rsidRDefault="0049144E">
            <w:pPr>
              <w:rPr>
                <w:rFonts w:ascii="Arial" w:hAnsi="Arial" w:cs="Arial"/>
                <w:i/>
                <w:color w:val="7F7F7F"/>
                <w:sz w:val="22"/>
              </w:rPr>
            </w:pPr>
          </w:p>
        </w:tc>
        <w:tc>
          <w:tcPr>
            <w:tcW w:w="4084" w:type="dxa"/>
            <w:tcBorders>
              <w:left w:val="nil"/>
              <w:bottom w:val="nil"/>
              <w:right w:val="nil"/>
            </w:tcBorders>
          </w:tcPr>
          <w:p w14:paraId="0D93CFC9" w14:textId="77777777" w:rsidR="0049144E" w:rsidRPr="00B05D0B" w:rsidRDefault="0049144E">
            <w:pPr>
              <w:rPr>
                <w:rFonts w:ascii="Arial" w:hAnsi="Arial" w:cs="Arial"/>
                <w:i/>
                <w:color w:val="7F7F7F"/>
                <w:sz w:val="22"/>
              </w:rPr>
            </w:pPr>
            <w:r w:rsidRPr="00B05D0B">
              <w:rPr>
                <w:rFonts w:ascii="Arial" w:hAnsi="Arial" w:cs="Arial"/>
                <w:i/>
                <w:color w:val="7F7F7F"/>
                <w:sz w:val="22"/>
              </w:rPr>
              <w:t>Titel</w:t>
            </w:r>
          </w:p>
        </w:tc>
      </w:tr>
      <w:tr w:rsidR="0049144E" w:rsidRPr="00B05D0B" w14:paraId="7FFC0D50" w14:textId="77777777" w:rsidTr="001C5982">
        <w:trPr>
          <w:trHeight w:val="800"/>
        </w:trPr>
        <w:tc>
          <w:tcPr>
            <w:tcW w:w="4219" w:type="dxa"/>
            <w:tcBorders>
              <w:top w:val="nil"/>
              <w:left w:val="nil"/>
              <w:bottom w:val="nil"/>
              <w:right w:val="nil"/>
            </w:tcBorders>
          </w:tcPr>
          <w:p w14:paraId="0DC935AD" w14:textId="77777777" w:rsidR="0049144E" w:rsidRPr="00B05D0B" w:rsidRDefault="0049144E">
            <w:pPr>
              <w:rPr>
                <w:rFonts w:ascii="Arial" w:hAnsi="Arial" w:cs="Arial"/>
                <w:i/>
                <w:color w:val="7F7F7F"/>
                <w:sz w:val="22"/>
              </w:rPr>
            </w:pPr>
          </w:p>
        </w:tc>
        <w:tc>
          <w:tcPr>
            <w:tcW w:w="1134" w:type="dxa"/>
            <w:tcBorders>
              <w:top w:val="nil"/>
              <w:left w:val="nil"/>
              <w:bottom w:val="nil"/>
              <w:right w:val="nil"/>
            </w:tcBorders>
          </w:tcPr>
          <w:p w14:paraId="7B1CE1EB" w14:textId="77777777" w:rsidR="0049144E" w:rsidRPr="00B05D0B" w:rsidRDefault="0049144E">
            <w:pPr>
              <w:rPr>
                <w:rFonts w:ascii="Arial" w:hAnsi="Arial" w:cs="Arial"/>
                <w:i/>
                <w:color w:val="7F7F7F"/>
                <w:sz w:val="22"/>
              </w:rPr>
            </w:pPr>
          </w:p>
        </w:tc>
        <w:tc>
          <w:tcPr>
            <w:tcW w:w="4084" w:type="dxa"/>
            <w:tcBorders>
              <w:top w:val="nil"/>
              <w:left w:val="nil"/>
              <w:bottom w:val="nil"/>
              <w:right w:val="nil"/>
            </w:tcBorders>
          </w:tcPr>
          <w:p w14:paraId="1E13FDCB" w14:textId="77777777" w:rsidR="0049144E" w:rsidRPr="00B05D0B" w:rsidRDefault="0049144E">
            <w:pPr>
              <w:rPr>
                <w:rFonts w:ascii="Arial" w:hAnsi="Arial" w:cs="Arial"/>
                <w:i/>
                <w:color w:val="7F7F7F"/>
                <w:sz w:val="22"/>
              </w:rPr>
            </w:pPr>
          </w:p>
        </w:tc>
      </w:tr>
      <w:tr w:rsidR="0049144E" w:rsidRPr="00B05D0B" w14:paraId="1F4BFD42" w14:textId="77777777" w:rsidTr="001C5982">
        <w:trPr>
          <w:trHeight w:val="705"/>
        </w:trPr>
        <w:tc>
          <w:tcPr>
            <w:tcW w:w="4219" w:type="dxa"/>
            <w:tcBorders>
              <w:top w:val="nil"/>
              <w:left w:val="nil"/>
              <w:bottom w:val="single" w:sz="4" w:space="0" w:color="auto"/>
              <w:right w:val="nil"/>
            </w:tcBorders>
            <w:vAlign w:val="bottom"/>
          </w:tcPr>
          <w:p w14:paraId="0397BB97" w14:textId="77777777" w:rsidR="0049144E" w:rsidRPr="00B05D0B" w:rsidRDefault="0049144E" w:rsidP="001C5982">
            <w:pPr>
              <w:rPr>
                <w:rFonts w:ascii="Arial" w:hAnsi="Arial" w:cs="Arial"/>
                <w:sz w:val="24"/>
              </w:rPr>
            </w:pPr>
            <w:r w:rsidRPr="00B05D0B">
              <w:rPr>
                <w:rFonts w:ascii="Arial" w:hAnsi="Arial" w:cs="Arial"/>
                <w:sz w:val="24"/>
              </w:rPr>
              <w:t>München,</w:t>
            </w:r>
          </w:p>
        </w:tc>
        <w:tc>
          <w:tcPr>
            <w:tcW w:w="1134" w:type="dxa"/>
            <w:tcBorders>
              <w:top w:val="nil"/>
              <w:left w:val="nil"/>
              <w:bottom w:val="nil"/>
              <w:right w:val="nil"/>
            </w:tcBorders>
            <w:vAlign w:val="bottom"/>
          </w:tcPr>
          <w:p w14:paraId="6F043757" w14:textId="77777777" w:rsidR="0049144E" w:rsidRPr="00B05D0B" w:rsidRDefault="0049144E" w:rsidP="001C5982">
            <w:pPr>
              <w:rPr>
                <w:rFonts w:ascii="Arial" w:hAnsi="Arial" w:cs="Arial"/>
                <w:sz w:val="24"/>
              </w:rPr>
            </w:pPr>
          </w:p>
        </w:tc>
        <w:tc>
          <w:tcPr>
            <w:tcW w:w="4084" w:type="dxa"/>
            <w:tcBorders>
              <w:top w:val="nil"/>
              <w:left w:val="nil"/>
              <w:bottom w:val="single" w:sz="4" w:space="0" w:color="auto"/>
              <w:right w:val="nil"/>
            </w:tcBorders>
            <w:vAlign w:val="bottom"/>
          </w:tcPr>
          <w:p w14:paraId="0FCBFA3F" w14:textId="77777777" w:rsidR="0049144E" w:rsidRPr="00B05D0B" w:rsidRDefault="0049144E" w:rsidP="001C5982">
            <w:pPr>
              <w:rPr>
                <w:rFonts w:ascii="Arial" w:hAnsi="Arial" w:cs="Arial"/>
                <w:sz w:val="24"/>
              </w:rPr>
            </w:pPr>
            <w:r w:rsidRPr="00B05D0B">
              <w:rPr>
                <w:rFonts w:ascii="Arial" w:hAnsi="Arial" w:cs="Arial"/>
                <w:sz w:val="24"/>
              </w:rPr>
              <w:t>,</w:t>
            </w:r>
          </w:p>
        </w:tc>
      </w:tr>
      <w:tr w:rsidR="0049144E" w:rsidRPr="00B05D0B" w14:paraId="51654192" w14:textId="77777777" w:rsidTr="001C5982">
        <w:tc>
          <w:tcPr>
            <w:tcW w:w="4219" w:type="dxa"/>
            <w:tcBorders>
              <w:top w:val="single" w:sz="4" w:space="0" w:color="auto"/>
              <w:left w:val="nil"/>
              <w:bottom w:val="nil"/>
              <w:right w:val="nil"/>
            </w:tcBorders>
          </w:tcPr>
          <w:p w14:paraId="413F938F"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Ort, Datum</w:t>
            </w:r>
          </w:p>
        </w:tc>
        <w:tc>
          <w:tcPr>
            <w:tcW w:w="1134" w:type="dxa"/>
            <w:tcBorders>
              <w:top w:val="nil"/>
              <w:left w:val="nil"/>
              <w:bottom w:val="nil"/>
              <w:right w:val="nil"/>
            </w:tcBorders>
          </w:tcPr>
          <w:p w14:paraId="3F0CB2D6" w14:textId="77777777" w:rsidR="0049144E" w:rsidRPr="00B05D0B" w:rsidRDefault="0049144E" w:rsidP="001C5982">
            <w:pPr>
              <w:rPr>
                <w:rFonts w:ascii="Arial" w:hAnsi="Arial" w:cs="Arial"/>
                <w:i/>
                <w:color w:val="7F7F7F"/>
                <w:sz w:val="22"/>
              </w:rPr>
            </w:pPr>
          </w:p>
        </w:tc>
        <w:tc>
          <w:tcPr>
            <w:tcW w:w="4084" w:type="dxa"/>
            <w:tcBorders>
              <w:top w:val="single" w:sz="4" w:space="0" w:color="auto"/>
              <w:left w:val="nil"/>
              <w:bottom w:val="nil"/>
              <w:right w:val="nil"/>
            </w:tcBorders>
          </w:tcPr>
          <w:p w14:paraId="65358612"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Ort, Datum</w:t>
            </w:r>
          </w:p>
        </w:tc>
      </w:tr>
      <w:tr w:rsidR="0049144E" w:rsidRPr="00B05D0B" w14:paraId="5F66C250" w14:textId="77777777" w:rsidTr="001C5982">
        <w:trPr>
          <w:trHeight w:val="1555"/>
        </w:trPr>
        <w:tc>
          <w:tcPr>
            <w:tcW w:w="4219" w:type="dxa"/>
            <w:tcBorders>
              <w:top w:val="nil"/>
              <w:left w:val="nil"/>
              <w:bottom w:val="single" w:sz="4" w:space="0" w:color="auto"/>
              <w:right w:val="nil"/>
            </w:tcBorders>
          </w:tcPr>
          <w:p w14:paraId="3491607F" w14:textId="77777777" w:rsidR="0049144E" w:rsidRPr="00B05D0B" w:rsidRDefault="0049144E" w:rsidP="001C5982">
            <w:pPr>
              <w:rPr>
                <w:rFonts w:ascii="Arial" w:hAnsi="Arial" w:cs="Arial"/>
                <w:sz w:val="24"/>
              </w:rPr>
            </w:pPr>
          </w:p>
        </w:tc>
        <w:tc>
          <w:tcPr>
            <w:tcW w:w="1134" w:type="dxa"/>
            <w:tcBorders>
              <w:top w:val="nil"/>
              <w:left w:val="nil"/>
              <w:bottom w:val="nil"/>
              <w:right w:val="nil"/>
            </w:tcBorders>
          </w:tcPr>
          <w:p w14:paraId="482FB58A" w14:textId="77777777" w:rsidR="0049144E" w:rsidRPr="00B05D0B" w:rsidRDefault="0049144E" w:rsidP="001C5982">
            <w:pPr>
              <w:rPr>
                <w:rFonts w:ascii="Arial" w:hAnsi="Arial" w:cs="Arial"/>
                <w:sz w:val="24"/>
              </w:rPr>
            </w:pPr>
          </w:p>
        </w:tc>
        <w:tc>
          <w:tcPr>
            <w:tcW w:w="4084" w:type="dxa"/>
            <w:tcBorders>
              <w:top w:val="nil"/>
              <w:left w:val="nil"/>
              <w:bottom w:val="single" w:sz="4" w:space="0" w:color="auto"/>
              <w:right w:val="nil"/>
            </w:tcBorders>
          </w:tcPr>
          <w:p w14:paraId="69543AF5" w14:textId="77777777" w:rsidR="0049144E" w:rsidRPr="00B05D0B" w:rsidRDefault="0049144E" w:rsidP="001C5982">
            <w:pPr>
              <w:rPr>
                <w:rFonts w:ascii="Arial" w:hAnsi="Arial" w:cs="Arial"/>
                <w:sz w:val="24"/>
              </w:rPr>
            </w:pPr>
          </w:p>
        </w:tc>
      </w:tr>
      <w:tr w:rsidR="0049144E" w:rsidRPr="00B05D0B" w14:paraId="35858005" w14:textId="77777777" w:rsidTr="001C5982">
        <w:tc>
          <w:tcPr>
            <w:tcW w:w="4219" w:type="dxa"/>
            <w:tcBorders>
              <w:top w:val="single" w:sz="4" w:space="0" w:color="auto"/>
              <w:left w:val="nil"/>
              <w:bottom w:val="nil"/>
              <w:right w:val="nil"/>
            </w:tcBorders>
          </w:tcPr>
          <w:p w14:paraId="043953D4"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Unterschrift und Firmenstempel</w:t>
            </w:r>
          </w:p>
        </w:tc>
        <w:tc>
          <w:tcPr>
            <w:tcW w:w="1134" w:type="dxa"/>
            <w:tcBorders>
              <w:top w:val="nil"/>
              <w:left w:val="nil"/>
              <w:bottom w:val="nil"/>
              <w:right w:val="nil"/>
            </w:tcBorders>
          </w:tcPr>
          <w:p w14:paraId="26519A8C" w14:textId="77777777" w:rsidR="0049144E" w:rsidRPr="00B05D0B" w:rsidRDefault="0049144E" w:rsidP="001C5982">
            <w:pPr>
              <w:rPr>
                <w:rFonts w:ascii="Arial" w:hAnsi="Arial" w:cs="Arial"/>
                <w:i/>
                <w:color w:val="7F7F7F"/>
                <w:sz w:val="22"/>
              </w:rPr>
            </w:pPr>
          </w:p>
        </w:tc>
        <w:tc>
          <w:tcPr>
            <w:tcW w:w="4084" w:type="dxa"/>
            <w:tcBorders>
              <w:top w:val="single" w:sz="4" w:space="0" w:color="auto"/>
              <w:left w:val="nil"/>
              <w:bottom w:val="nil"/>
              <w:right w:val="nil"/>
            </w:tcBorders>
          </w:tcPr>
          <w:p w14:paraId="23A2BEFC"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Unterschrift und Firmenstempel</w:t>
            </w:r>
          </w:p>
        </w:tc>
      </w:tr>
      <w:tr w:rsidR="0049144E" w:rsidRPr="00B05D0B" w14:paraId="447E715B" w14:textId="77777777" w:rsidTr="001C5982">
        <w:trPr>
          <w:trHeight w:val="730"/>
        </w:trPr>
        <w:tc>
          <w:tcPr>
            <w:tcW w:w="4219" w:type="dxa"/>
            <w:tcBorders>
              <w:top w:val="nil"/>
              <w:left w:val="nil"/>
              <w:bottom w:val="single" w:sz="4" w:space="0" w:color="auto"/>
              <w:right w:val="nil"/>
            </w:tcBorders>
          </w:tcPr>
          <w:p w14:paraId="5D8D1BAD" w14:textId="77777777" w:rsidR="0049144E" w:rsidRPr="00B05D0B" w:rsidRDefault="0049144E" w:rsidP="001C5982">
            <w:pPr>
              <w:rPr>
                <w:rFonts w:ascii="Arial" w:hAnsi="Arial" w:cs="Arial"/>
                <w:sz w:val="24"/>
              </w:rPr>
            </w:pPr>
          </w:p>
        </w:tc>
        <w:tc>
          <w:tcPr>
            <w:tcW w:w="1134" w:type="dxa"/>
            <w:tcBorders>
              <w:top w:val="nil"/>
              <w:left w:val="nil"/>
              <w:bottom w:val="nil"/>
              <w:right w:val="nil"/>
            </w:tcBorders>
          </w:tcPr>
          <w:p w14:paraId="096BB037" w14:textId="77777777" w:rsidR="0049144E" w:rsidRPr="00B05D0B" w:rsidRDefault="0049144E" w:rsidP="001C5982">
            <w:pPr>
              <w:rPr>
                <w:rFonts w:ascii="Arial" w:hAnsi="Arial" w:cs="Arial"/>
                <w:sz w:val="24"/>
              </w:rPr>
            </w:pPr>
          </w:p>
        </w:tc>
        <w:tc>
          <w:tcPr>
            <w:tcW w:w="4084" w:type="dxa"/>
            <w:tcBorders>
              <w:top w:val="nil"/>
              <w:left w:val="nil"/>
              <w:bottom w:val="single" w:sz="4" w:space="0" w:color="auto"/>
              <w:right w:val="nil"/>
            </w:tcBorders>
          </w:tcPr>
          <w:p w14:paraId="0353E4D5" w14:textId="77777777" w:rsidR="0049144E" w:rsidRPr="00B05D0B" w:rsidRDefault="0049144E" w:rsidP="001C5982">
            <w:pPr>
              <w:rPr>
                <w:rFonts w:ascii="Arial" w:hAnsi="Arial" w:cs="Arial"/>
                <w:sz w:val="24"/>
              </w:rPr>
            </w:pPr>
          </w:p>
        </w:tc>
      </w:tr>
      <w:tr w:rsidR="0049144E" w:rsidRPr="00B05D0B" w14:paraId="7686598B" w14:textId="77777777" w:rsidTr="001C5982">
        <w:tc>
          <w:tcPr>
            <w:tcW w:w="4219" w:type="dxa"/>
            <w:tcBorders>
              <w:top w:val="single" w:sz="4" w:space="0" w:color="auto"/>
              <w:left w:val="nil"/>
              <w:bottom w:val="nil"/>
              <w:right w:val="nil"/>
            </w:tcBorders>
          </w:tcPr>
          <w:p w14:paraId="41CF8FD2"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Name in Druckbuchstaben</w:t>
            </w:r>
          </w:p>
        </w:tc>
        <w:tc>
          <w:tcPr>
            <w:tcW w:w="1134" w:type="dxa"/>
            <w:tcBorders>
              <w:top w:val="nil"/>
              <w:left w:val="nil"/>
              <w:bottom w:val="nil"/>
              <w:right w:val="nil"/>
            </w:tcBorders>
          </w:tcPr>
          <w:p w14:paraId="52CD3B03" w14:textId="77777777" w:rsidR="0049144E" w:rsidRPr="00B05D0B" w:rsidRDefault="0049144E" w:rsidP="001C5982">
            <w:pPr>
              <w:rPr>
                <w:rFonts w:ascii="Arial" w:hAnsi="Arial" w:cs="Arial"/>
                <w:i/>
                <w:color w:val="7F7F7F"/>
                <w:sz w:val="22"/>
              </w:rPr>
            </w:pPr>
          </w:p>
        </w:tc>
        <w:tc>
          <w:tcPr>
            <w:tcW w:w="4084" w:type="dxa"/>
            <w:tcBorders>
              <w:top w:val="single" w:sz="4" w:space="0" w:color="auto"/>
              <w:left w:val="nil"/>
              <w:bottom w:val="nil"/>
              <w:right w:val="nil"/>
            </w:tcBorders>
          </w:tcPr>
          <w:p w14:paraId="265DC61F"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Name in Druckbuchstaben</w:t>
            </w:r>
          </w:p>
        </w:tc>
      </w:tr>
      <w:tr w:rsidR="0049144E" w:rsidRPr="00B05D0B" w14:paraId="4683AD82" w14:textId="77777777" w:rsidTr="001C5982">
        <w:trPr>
          <w:trHeight w:val="716"/>
        </w:trPr>
        <w:tc>
          <w:tcPr>
            <w:tcW w:w="4219" w:type="dxa"/>
            <w:tcBorders>
              <w:top w:val="nil"/>
              <w:left w:val="nil"/>
              <w:bottom w:val="single" w:sz="4" w:space="0" w:color="auto"/>
              <w:right w:val="nil"/>
            </w:tcBorders>
          </w:tcPr>
          <w:p w14:paraId="1B2611E0" w14:textId="77777777" w:rsidR="0049144E" w:rsidRPr="00B05D0B" w:rsidRDefault="0049144E" w:rsidP="001C5982">
            <w:pPr>
              <w:rPr>
                <w:rFonts w:ascii="Arial" w:hAnsi="Arial" w:cs="Arial"/>
                <w:sz w:val="24"/>
              </w:rPr>
            </w:pPr>
          </w:p>
        </w:tc>
        <w:tc>
          <w:tcPr>
            <w:tcW w:w="1134" w:type="dxa"/>
            <w:tcBorders>
              <w:top w:val="nil"/>
              <w:left w:val="nil"/>
              <w:bottom w:val="nil"/>
              <w:right w:val="nil"/>
            </w:tcBorders>
          </w:tcPr>
          <w:p w14:paraId="1E8872E7" w14:textId="77777777" w:rsidR="0049144E" w:rsidRPr="00B05D0B" w:rsidRDefault="0049144E" w:rsidP="001C5982">
            <w:pPr>
              <w:rPr>
                <w:rFonts w:ascii="Arial" w:hAnsi="Arial" w:cs="Arial"/>
                <w:sz w:val="24"/>
              </w:rPr>
            </w:pPr>
          </w:p>
        </w:tc>
        <w:tc>
          <w:tcPr>
            <w:tcW w:w="4084" w:type="dxa"/>
            <w:tcBorders>
              <w:top w:val="nil"/>
              <w:left w:val="nil"/>
              <w:bottom w:val="single" w:sz="4" w:space="0" w:color="auto"/>
              <w:right w:val="nil"/>
            </w:tcBorders>
          </w:tcPr>
          <w:p w14:paraId="73ACC80E" w14:textId="77777777" w:rsidR="0049144E" w:rsidRPr="00B05D0B" w:rsidRDefault="0049144E" w:rsidP="001C5982">
            <w:pPr>
              <w:rPr>
                <w:rFonts w:ascii="Arial" w:hAnsi="Arial" w:cs="Arial"/>
                <w:sz w:val="24"/>
              </w:rPr>
            </w:pPr>
          </w:p>
        </w:tc>
      </w:tr>
      <w:tr w:rsidR="0049144E" w:rsidRPr="00B05D0B" w14:paraId="205818E7" w14:textId="77777777" w:rsidTr="001C5982">
        <w:tc>
          <w:tcPr>
            <w:tcW w:w="4219" w:type="dxa"/>
            <w:tcBorders>
              <w:top w:val="single" w:sz="4" w:space="0" w:color="auto"/>
              <w:left w:val="nil"/>
              <w:bottom w:val="nil"/>
              <w:right w:val="nil"/>
            </w:tcBorders>
          </w:tcPr>
          <w:p w14:paraId="44A427C6"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Titel</w:t>
            </w:r>
          </w:p>
        </w:tc>
        <w:tc>
          <w:tcPr>
            <w:tcW w:w="1134" w:type="dxa"/>
            <w:tcBorders>
              <w:top w:val="nil"/>
              <w:left w:val="nil"/>
              <w:bottom w:val="nil"/>
              <w:right w:val="nil"/>
            </w:tcBorders>
          </w:tcPr>
          <w:p w14:paraId="68969EB5" w14:textId="77777777" w:rsidR="0049144E" w:rsidRPr="00B05D0B" w:rsidRDefault="0049144E" w:rsidP="001C5982">
            <w:pPr>
              <w:rPr>
                <w:rFonts w:ascii="Arial" w:hAnsi="Arial" w:cs="Arial"/>
                <w:i/>
                <w:color w:val="7F7F7F"/>
                <w:sz w:val="22"/>
              </w:rPr>
            </w:pPr>
          </w:p>
        </w:tc>
        <w:tc>
          <w:tcPr>
            <w:tcW w:w="4084" w:type="dxa"/>
            <w:tcBorders>
              <w:top w:val="single" w:sz="4" w:space="0" w:color="auto"/>
              <w:left w:val="nil"/>
              <w:bottom w:val="nil"/>
              <w:right w:val="nil"/>
            </w:tcBorders>
          </w:tcPr>
          <w:p w14:paraId="75538667" w14:textId="77777777" w:rsidR="0049144E" w:rsidRPr="00B05D0B" w:rsidRDefault="0049144E" w:rsidP="001C5982">
            <w:pPr>
              <w:rPr>
                <w:rFonts w:ascii="Arial" w:hAnsi="Arial" w:cs="Arial"/>
                <w:i/>
                <w:color w:val="7F7F7F"/>
                <w:sz w:val="22"/>
              </w:rPr>
            </w:pPr>
            <w:r w:rsidRPr="00B05D0B">
              <w:rPr>
                <w:rFonts w:ascii="Arial" w:hAnsi="Arial" w:cs="Arial"/>
                <w:i/>
                <w:color w:val="7F7F7F"/>
                <w:sz w:val="22"/>
              </w:rPr>
              <w:t>Titel</w:t>
            </w:r>
          </w:p>
        </w:tc>
      </w:tr>
    </w:tbl>
    <w:p w14:paraId="6EC01694" w14:textId="77777777" w:rsidR="00BB0F96" w:rsidRPr="00B05D0B" w:rsidRDefault="00BB0F96">
      <w:pPr>
        <w:rPr>
          <w:rFonts w:ascii="Arial" w:hAnsi="Arial" w:cs="Arial"/>
        </w:rPr>
      </w:pPr>
    </w:p>
    <w:sectPr w:rsidR="00BB0F96" w:rsidRPr="00B05D0B" w:rsidSect="003D3013">
      <w:headerReference w:type="even" r:id="rId11"/>
      <w:headerReference w:type="default" r:id="rId12"/>
      <w:footerReference w:type="even" r:id="rId13"/>
      <w:footerReference w:type="default" r:id="rId14"/>
      <w:headerReference w:type="first" r:id="rId15"/>
      <w:pgSz w:w="11906" w:h="16838"/>
      <w:pgMar w:top="1418" w:right="1191" w:bottom="567" w:left="1418" w:header="720" w:footer="2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94317" w14:textId="77777777" w:rsidR="0058085D" w:rsidRDefault="0058085D">
      <w:r>
        <w:separator/>
      </w:r>
    </w:p>
  </w:endnote>
  <w:endnote w:type="continuationSeparator" w:id="0">
    <w:p w14:paraId="38D77570" w14:textId="77777777" w:rsidR="0058085D" w:rsidRDefault="0058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4D816" w14:textId="77777777" w:rsidR="005E123E" w:rsidRDefault="005E123E">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0A92A241" w14:textId="77777777" w:rsidR="005E123E" w:rsidRDefault="005E123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21AA" w14:textId="77777777" w:rsidR="005E123E" w:rsidRDefault="005E123E" w:rsidP="009D566B">
    <w:pPr>
      <w:pStyle w:val="Fuzeile"/>
      <w:tabs>
        <w:tab w:val="clear" w:pos="9072"/>
        <w:tab w:val="left" w:pos="9214"/>
        <w:tab w:val="right" w:pos="9356"/>
      </w:tabs>
      <w:ind w:right="83"/>
      <w:rPr>
        <w:rStyle w:val="Seitenzahl"/>
        <w:rFonts w:ascii="Arial" w:hAnsi="Arial" w:cs="Arial"/>
        <w:sz w:val="16"/>
        <w:szCs w:val="16"/>
      </w:rPr>
    </w:pPr>
  </w:p>
  <w:p w14:paraId="6B7E34B9" w14:textId="5061CD13" w:rsidR="005E123E" w:rsidRPr="00C5466F" w:rsidRDefault="005E123E" w:rsidP="009D566B">
    <w:pPr>
      <w:pStyle w:val="Fuzeile"/>
      <w:tabs>
        <w:tab w:val="clear" w:pos="9072"/>
        <w:tab w:val="left" w:pos="9214"/>
        <w:tab w:val="right" w:pos="9356"/>
      </w:tabs>
      <w:ind w:right="83"/>
      <w:rPr>
        <w:rFonts w:ascii="Arial" w:hAnsi="Arial" w:cs="Arial"/>
        <w:sz w:val="16"/>
        <w:szCs w:val="16"/>
      </w:rPr>
    </w:pPr>
    <w:r w:rsidRPr="006E36D4">
      <w:rPr>
        <w:rStyle w:val="Seitenzahl"/>
        <w:rFonts w:ascii="Arial" w:hAnsi="Arial" w:cs="Arial"/>
        <w:sz w:val="16"/>
        <w:szCs w:val="16"/>
      </w:rPr>
      <w:fldChar w:fldCharType="begin"/>
    </w:r>
    <w:r w:rsidRPr="006E36D4">
      <w:rPr>
        <w:rStyle w:val="Seitenzahl"/>
        <w:rFonts w:ascii="Arial" w:hAnsi="Arial" w:cs="Arial"/>
        <w:sz w:val="16"/>
        <w:szCs w:val="16"/>
      </w:rPr>
      <w:instrText xml:space="preserve"> FILENAME </w:instrText>
    </w:r>
    <w:r w:rsidRPr="006E36D4">
      <w:rPr>
        <w:rStyle w:val="Seitenzahl"/>
        <w:rFonts w:ascii="Arial" w:hAnsi="Arial" w:cs="Arial"/>
        <w:sz w:val="16"/>
        <w:szCs w:val="16"/>
      </w:rPr>
      <w:fldChar w:fldCharType="separate"/>
    </w:r>
    <w:r w:rsidR="008875B4">
      <w:rPr>
        <w:rStyle w:val="Seitenzahl"/>
        <w:rFonts w:ascii="Arial" w:hAnsi="Arial" w:cs="Arial"/>
        <w:noProof/>
        <w:sz w:val="16"/>
        <w:szCs w:val="16"/>
      </w:rPr>
      <w:t>LH_VENT_BY_202</w:t>
    </w:r>
    <w:r w:rsidR="003A17B2">
      <w:rPr>
        <w:rStyle w:val="Seitenzahl"/>
        <w:rFonts w:ascii="Arial" w:hAnsi="Arial" w:cs="Arial"/>
        <w:noProof/>
        <w:sz w:val="16"/>
        <w:szCs w:val="16"/>
      </w:rPr>
      <w:t>6</w:t>
    </w:r>
    <w:r w:rsidR="008875B4">
      <w:rPr>
        <w:rStyle w:val="Seitenzahl"/>
        <w:rFonts w:ascii="Arial" w:hAnsi="Arial" w:cs="Arial"/>
        <w:noProof/>
        <w:sz w:val="16"/>
        <w:szCs w:val="16"/>
      </w:rPr>
      <w:t>_Entwurf_</w:t>
    </w:r>
    <w:r w:rsidR="00D30B5B">
      <w:rPr>
        <w:rStyle w:val="Seitenzahl"/>
        <w:rFonts w:ascii="Arial" w:hAnsi="Arial" w:cs="Arial"/>
        <w:noProof/>
        <w:sz w:val="16"/>
        <w:szCs w:val="16"/>
      </w:rPr>
      <w:t>V</w:t>
    </w:r>
    <w:r w:rsidR="008875B4">
      <w:rPr>
        <w:rStyle w:val="Seitenzahl"/>
        <w:rFonts w:ascii="Arial" w:hAnsi="Arial" w:cs="Arial"/>
        <w:noProof/>
        <w:sz w:val="16"/>
        <w:szCs w:val="16"/>
      </w:rPr>
      <w:t>ertrag_v</w:t>
    </w:r>
    <w:r w:rsidR="003A17B2">
      <w:rPr>
        <w:rStyle w:val="Seitenzahl"/>
        <w:rFonts w:ascii="Arial" w:hAnsi="Arial" w:cs="Arial"/>
        <w:noProof/>
        <w:sz w:val="16"/>
        <w:szCs w:val="16"/>
      </w:rPr>
      <w:t>0</w:t>
    </w:r>
    <w:r w:rsidR="008875B4">
      <w:rPr>
        <w:rStyle w:val="Seitenzahl"/>
        <w:rFonts w:ascii="Arial" w:hAnsi="Arial" w:cs="Arial"/>
        <w:noProof/>
        <w:sz w:val="16"/>
        <w:szCs w:val="16"/>
      </w:rPr>
      <w:t>.docx</w:t>
    </w:r>
    <w:r w:rsidRPr="006E36D4">
      <w:rPr>
        <w:rStyle w:val="Seitenzahl"/>
        <w:rFonts w:ascii="Arial" w:hAnsi="Arial" w:cs="Arial"/>
        <w:sz w:val="16"/>
        <w:szCs w:val="16"/>
      </w:rPr>
      <w:fldChar w:fldCharType="end"/>
    </w:r>
    <w:r>
      <w:rPr>
        <w:rStyle w:val="Seitenzahl"/>
        <w:rFonts w:ascii="Arial" w:hAnsi="Arial" w:cs="Arial"/>
        <w:sz w:val="16"/>
        <w:szCs w:val="16"/>
      </w:rPr>
      <w:tab/>
    </w:r>
    <w:r w:rsidRPr="00C5466F">
      <w:rPr>
        <w:rStyle w:val="Seitenzahl"/>
        <w:rFonts w:ascii="Arial" w:hAnsi="Arial" w:cs="Arial"/>
        <w:sz w:val="16"/>
        <w:szCs w:val="16"/>
      </w:rPr>
      <w:fldChar w:fldCharType="begin"/>
    </w:r>
    <w:r w:rsidRPr="00C5466F">
      <w:rPr>
        <w:rStyle w:val="Seitenzahl"/>
        <w:rFonts w:ascii="Arial" w:hAnsi="Arial" w:cs="Arial"/>
        <w:sz w:val="16"/>
        <w:szCs w:val="16"/>
      </w:rPr>
      <w:instrText xml:space="preserve"> PAGE </w:instrText>
    </w:r>
    <w:r w:rsidRPr="00C5466F">
      <w:rPr>
        <w:rStyle w:val="Seitenzahl"/>
        <w:rFonts w:ascii="Arial" w:hAnsi="Arial" w:cs="Arial"/>
        <w:sz w:val="16"/>
        <w:szCs w:val="16"/>
      </w:rPr>
      <w:fldChar w:fldCharType="separate"/>
    </w:r>
    <w:r w:rsidR="00F14B75">
      <w:rPr>
        <w:rStyle w:val="Seitenzahl"/>
        <w:rFonts w:ascii="Arial" w:hAnsi="Arial" w:cs="Arial"/>
        <w:noProof/>
        <w:sz w:val="16"/>
        <w:szCs w:val="16"/>
      </w:rPr>
      <w:t>7</w:t>
    </w:r>
    <w:r w:rsidRPr="00C5466F">
      <w:rPr>
        <w:rStyle w:val="Seitenzahl"/>
        <w:rFonts w:ascii="Arial" w:hAnsi="Arial" w:cs="Arial"/>
        <w:sz w:val="16"/>
        <w:szCs w:val="16"/>
      </w:rPr>
      <w:fldChar w:fldCharType="end"/>
    </w:r>
    <w:r w:rsidRPr="00C5466F">
      <w:rPr>
        <w:rStyle w:val="Seitenzahl"/>
        <w:rFonts w:ascii="Arial" w:hAnsi="Arial" w:cs="Arial"/>
        <w:sz w:val="16"/>
        <w:szCs w:val="16"/>
      </w:rPr>
      <w:t>/</w:t>
    </w:r>
    <w:r w:rsidRPr="00C5466F">
      <w:rPr>
        <w:rStyle w:val="Seitenzahl"/>
        <w:rFonts w:ascii="Arial" w:hAnsi="Arial" w:cs="Arial"/>
        <w:sz w:val="16"/>
        <w:szCs w:val="16"/>
      </w:rPr>
      <w:fldChar w:fldCharType="begin"/>
    </w:r>
    <w:r w:rsidRPr="00C5466F">
      <w:rPr>
        <w:rStyle w:val="Seitenzahl"/>
        <w:rFonts w:ascii="Arial" w:hAnsi="Arial" w:cs="Arial"/>
        <w:sz w:val="16"/>
        <w:szCs w:val="16"/>
      </w:rPr>
      <w:instrText xml:space="preserve"> NUMPAGES </w:instrText>
    </w:r>
    <w:r w:rsidRPr="00C5466F">
      <w:rPr>
        <w:rStyle w:val="Seitenzahl"/>
        <w:rFonts w:ascii="Arial" w:hAnsi="Arial" w:cs="Arial"/>
        <w:sz w:val="16"/>
        <w:szCs w:val="16"/>
      </w:rPr>
      <w:fldChar w:fldCharType="separate"/>
    </w:r>
    <w:r w:rsidR="00F14B75">
      <w:rPr>
        <w:rStyle w:val="Seitenzahl"/>
        <w:rFonts w:ascii="Arial" w:hAnsi="Arial" w:cs="Arial"/>
        <w:noProof/>
        <w:sz w:val="16"/>
        <w:szCs w:val="16"/>
      </w:rPr>
      <w:t>9</w:t>
    </w:r>
    <w:r w:rsidRPr="00C5466F">
      <w:rPr>
        <w:rStyle w:val="Seitenzahl"/>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32E2" w14:textId="77777777" w:rsidR="0058085D" w:rsidRDefault="0058085D">
      <w:r>
        <w:separator/>
      </w:r>
    </w:p>
  </w:footnote>
  <w:footnote w:type="continuationSeparator" w:id="0">
    <w:p w14:paraId="067F9B8F" w14:textId="77777777" w:rsidR="0058085D" w:rsidRDefault="0058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1055" w14:textId="39EA808F" w:rsidR="00D0712F" w:rsidRDefault="00F81EA8">
    <w:pPr>
      <w:pStyle w:val="Kopfzeile"/>
    </w:pPr>
    <w:r>
      <w:rPr>
        <w:noProof/>
      </w:rPr>
      <w:pict w14:anchorId="0BE70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2719" o:spid="_x0000_s1026" type="#_x0000_t136" style="position:absolute;margin-left:0;margin-top:0;width:458.75pt;height:196.6pt;rotation:315;z-index:-251655168;mso-position-horizontal:center;mso-position-horizontal-relative:margin;mso-position-vertical:center;mso-position-vertical-relative:margin" o:allowincell="f" fillcolor="silver" stroked="f">
          <v:fill opacity=".5"/>
          <v:textpath style="font-family:&quot;Aptos&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7B5" w14:textId="3817504C" w:rsidR="00D0712F" w:rsidRDefault="00F81EA8">
    <w:pPr>
      <w:pStyle w:val="Kopfzeile"/>
    </w:pPr>
    <w:r>
      <w:rPr>
        <w:noProof/>
      </w:rPr>
      <w:pict w14:anchorId="76C9D5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2720" o:spid="_x0000_s1027" type="#_x0000_t136" style="position:absolute;margin-left:0;margin-top:0;width:458.75pt;height:196.6pt;rotation:315;z-index:-251653120;mso-position-horizontal:center;mso-position-horizontal-relative:margin;mso-position-vertical:center;mso-position-vertical-relative:margin" o:allowincell="f" fillcolor="silver" stroked="f">
          <v:fill opacity=".5"/>
          <v:textpath style="font-family:&quot;Aptos&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B04E" w14:textId="0778A38D" w:rsidR="00D0712F" w:rsidRDefault="00F81EA8">
    <w:pPr>
      <w:pStyle w:val="Kopfzeile"/>
    </w:pPr>
    <w:r>
      <w:rPr>
        <w:noProof/>
      </w:rPr>
      <w:pict w14:anchorId="213849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2718" o:spid="_x0000_s1025" type="#_x0000_t136" style="position:absolute;margin-left:0;margin-top:0;width:458.75pt;height:196.6pt;rotation:315;z-index:-251657216;mso-position-horizontal:center;mso-position-horizontal-relative:margin;mso-position-vertical:center;mso-position-vertical-relative:margin" o:allowincell="f" fillcolor="silver" stroked="f">
          <v:fill opacity=".5"/>
          <v:textpath style="font-family:&quot;Aptos&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A4D17"/>
    <w:multiLevelType w:val="singleLevel"/>
    <w:tmpl w:val="542EBAC0"/>
    <w:lvl w:ilvl="0">
      <w:start w:val="1"/>
      <w:numFmt w:val="decimal"/>
      <w:lvlText w:val="(%1)"/>
      <w:lvlJc w:val="left"/>
      <w:pPr>
        <w:tabs>
          <w:tab w:val="num" w:pos="405"/>
        </w:tabs>
        <w:ind w:left="405" w:hanging="405"/>
      </w:pPr>
      <w:rPr>
        <w:rFonts w:hint="default"/>
      </w:rPr>
    </w:lvl>
  </w:abstractNum>
  <w:abstractNum w:abstractNumId="1" w15:restartNumberingAfterBreak="0">
    <w:nsid w:val="11F92DD6"/>
    <w:multiLevelType w:val="multilevel"/>
    <w:tmpl w:val="7234A4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4900368"/>
    <w:multiLevelType w:val="multilevel"/>
    <w:tmpl w:val="14B60C10"/>
    <w:lvl w:ilvl="0">
      <w:start w:val="2"/>
      <w:numFmt w:val="decimal"/>
      <w:lvlText w:val="%1"/>
      <w:lvlJc w:val="left"/>
      <w:pPr>
        <w:tabs>
          <w:tab w:val="num" w:pos="360"/>
        </w:tabs>
        <w:ind w:left="360" w:hanging="360"/>
      </w:pPr>
      <w:rPr>
        <w:rFonts w:hint="default"/>
      </w:rPr>
    </w:lvl>
    <w:lvl w:ilvl="1">
      <w:start w:val="1"/>
      <w:numFmt w:val="decimal"/>
      <w:lvlText w:val="6.%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 w15:restartNumberingAfterBreak="0">
    <w:nsid w:val="1E141447"/>
    <w:multiLevelType w:val="multilevel"/>
    <w:tmpl w:val="863E733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15:restartNumberingAfterBreak="0">
    <w:nsid w:val="1F052754"/>
    <w:multiLevelType w:val="hybridMultilevel"/>
    <w:tmpl w:val="58BC847C"/>
    <w:lvl w:ilvl="0" w:tplc="13D09A1C">
      <w:start w:val="1"/>
      <w:numFmt w:val="decimal"/>
      <w:lvlText w:val="%1"/>
      <w:lvlJc w:val="left"/>
      <w:pPr>
        <w:tabs>
          <w:tab w:val="num" w:pos="567"/>
        </w:tabs>
        <w:ind w:left="567" w:hanging="567"/>
      </w:pPr>
      <w:rPr>
        <w:rFonts w:ascii="Arial" w:hAnsi="Arial" w:hint="default"/>
        <w:b w:val="0"/>
        <w:i w:val="0"/>
        <w:color w:val="auto"/>
        <w:sz w:val="22"/>
        <w:szCs w:val="22"/>
      </w:rPr>
    </w:lvl>
    <w:lvl w:ilvl="1" w:tplc="04070007">
      <w:start w:val="1"/>
      <w:numFmt w:val="bullet"/>
      <w:lvlText w:val="-"/>
      <w:lvlJc w:val="left"/>
      <w:pPr>
        <w:tabs>
          <w:tab w:val="num" w:pos="1440"/>
        </w:tabs>
        <w:ind w:left="1440" w:hanging="360"/>
      </w:pPr>
      <w:rPr>
        <w:sz w:val="16"/>
      </w:rPr>
    </w:lvl>
    <w:lvl w:ilvl="2" w:tplc="E878C17C">
      <w:start w:val="1"/>
      <w:numFmt w:val="decimal"/>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787760"/>
    <w:multiLevelType w:val="multilevel"/>
    <w:tmpl w:val="615EF2C0"/>
    <w:lvl w:ilvl="0">
      <w:start w:val="2"/>
      <w:numFmt w:val="decimal"/>
      <w:lvlText w:val="%1"/>
      <w:lvlJc w:val="left"/>
      <w:pPr>
        <w:tabs>
          <w:tab w:val="num" w:pos="360"/>
        </w:tabs>
        <w:ind w:left="360" w:hanging="360"/>
      </w:pPr>
      <w:rPr>
        <w:rFonts w:hint="default"/>
      </w:rPr>
    </w:lvl>
    <w:lvl w:ilvl="1">
      <w:start w:val="1"/>
      <w:numFmt w:val="decimal"/>
      <w:lvlText w:val="4.%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15:restartNumberingAfterBreak="0">
    <w:nsid w:val="25457577"/>
    <w:multiLevelType w:val="hybridMultilevel"/>
    <w:tmpl w:val="5818F460"/>
    <w:lvl w:ilvl="0" w:tplc="4D3208B2">
      <w:start w:val="1"/>
      <w:numFmt w:val="decimal"/>
      <w:lvlText w:val="%1.3"/>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E523AD2"/>
    <w:multiLevelType w:val="singleLevel"/>
    <w:tmpl w:val="95DA37DA"/>
    <w:lvl w:ilvl="0">
      <w:start w:val="2"/>
      <w:numFmt w:val="decimal"/>
      <w:lvlText w:val="(%1)"/>
      <w:lvlJc w:val="left"/>
      <w:pPr>
        <w:tabs>
          <w:tab w:val="num" w:pos="705"/>
        </w:tabs>
        <w:ind w:left="705" w:hanging="705"/>
      </w:pPr>
      <w:rPr>
        <w:rFonts w:hint="default"/>
      </w:rPr>
    </w:lvl>
  </w:abstractNum>
  <w:abstractNum w:abstractNumId="8" w15:restartNumberingAfterBreak="0">
    <w:nsid w:val="3D466DDF"/>
    <w:multiLevelType w:val="singleLevel"/>
    <w:tmpl w:val="A76C7C60"/>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33F0443"/>
    <w:multiLevelType w:val="singleLevel"/>
    <w:tmpl w:val="5D3ADCE6"/>
    <w:lvl w:ilvl="0">
      <w:start w:val="1"/>
      <w:numFmt w:val="bullet"/>
      <w:lvlText w:val="-"/>
      <w:lvlJc w:val="left"/>
      <w:pPr>
        <w:ind w:left="360" w:hanging="360"/>
      </w:pPr>
      <w:rPr>
        <w:rFonts w:ascii="Courier New" w:hAnsi="Courier New" w:hint="default"/>
        <w:sz w:val="16"/>
      </w:rPr>
    </w:lvl>
  </w:abstractNum>
  <w:abstractNum w:abstractNumId="10" w15:restartNumberingAfterBreak="0">
    <w:nsid w:val="4C147324"/>
    <w:multiLevelType w:val="hybridMultilevel"/>
    <w:tmpl w:val="6808969C"/>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1" w15:restartNumberingAfterBreak="0">
    <w:nsid w:val="4D3D6FA2"/>
    <w:multiLevelType w:val="multilevel"/>
    <w:tmpl w:val="F32693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2EB5725"/>
    <w:multiLevelType w:val="singleLevel"/>
    <w:tmpl w:val="04070015"/>
    <w:lvl w:ilvl="0">
      <w:start w:val="1"/>
      <w:numFmt w:val="decimal"/>
      <w:lvlText w:val="(%1)"/>
      <w:lvlJc w:val="left"/>
      <w:pPr>
        <w:tabs>
          <w:tab w:val="num" w:pos="360"/>
        </w:tabs>
        <w:ind w:left="360" w:hanging="360"/>
      </w:pPr>
      <w:rPr>
        <w:rFonts w:hint="default"/>
      </w:rPr>
    </w:lvl>
  </w:abstractNum>
  <w:abstractNum w:abstractNumId="13" w15:restartNumberingAfterBreak="0">
    <w:nsid w:val="57407D8C"/>
    <w:multiLevelType w:val="singleLevel"/>
    <w:tmpl w:val="04070015"/>
    <w:lvl w:ilvl="0">
      <w:start w:val="1"/>
      <w:numFmt w:val="decimal"/>
      <w:lvlText w:val="(%1)"/>
      <w:lvlJc w:val="left"/>
      <w:pPr>
        <w:tabs>
          <w:tab w:val="num" w:pos="360"/>
        </w:tabs>
        <w:ind w:left="360" w:hanging="360"/>
      </w:pPr>
      <w:rPr>
        <w:rFonts w:hint="default"/>
      </w:rPr>
    </w:lvl>
  </w:abstractNum>
  <w:abstractNum w:abstractNumId="14" w15:restartNumberingAfterBreak="0">
    <w:nsid w:val="59B24444"/>
    <w:multiLevelType w:val="singleLevel"/>
    <w:tmpl w:val="57F6FEAA"/>
    <w:lvl w:ilvl="0">
      <w:start w:val="1"/>
      <w:numFmt w:val="decimal"/>
      <w:lvlText w:val="(%1)"/>
      <w:lvlJc w:val="left"/>
      <w:pPr>
        <w:tabs>
          <w:tab w:val="num" w:pos="705"/>
        </w:tabs>
        <w:ind w:left="705" w:hanging="705"/>
      </w:pPr>
      <w:rPr>
        <w:rFonts w:hint="default"/>
      </w:rPr>
    </w:lvl>
  </w:abstractNum>
  <w:abstractNum w:abstractNumId="15" w15:restartNumberingAfterBreak="0">
    <w:nsid w:val="5E791A7A"/>
    <w:multiLevelType w:val="multilevel"/>
    <w:tmpl w:val="DF3EC9D6"/>
    <w:lvl w:ilvl="0">
      <w:start w:val="2"/>
      <w:numFmt w:val="decimal"/>
      <w:lvlText w:val="%1"/>
      <w:lvlJc w:val="left"/>
      <w:pPr>
        <w:tabs>
          <w:tab w:val="num" w:pos="360"/>
        </w:tabs>
        <w:ind w:left="360" w:hanging="360"/>
      </w:pPr>
      <w:rPr>
        <w:rFonts w:hint="default"/>
      </w:rPr>
    </w:lvl>
    <w:lvl w:ilvl="1">
      <w:start w:val="1"/>
      <w:numFmt w:val="decimal"/>
      <w:lvlText w:val="7.%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15:restartNumberingAfterBreak="0">
    <w:nsid w:val="63795E90"/>
    <w:multiLevelType w:val="hybridMultilevel"/>
    <w:tmpl w:val="297851C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84D17C3"/>
    <w:multiLevelType w:val="multilevel"/>
    <w:tmpl w:val="A7F4CE24"/>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D0818AC"/>
    <w:multiLevelType w:val="singleLevel"/>
    <w:tmpl w:val="04070007"/>
    <w:lvl w:ilvl="0">
      <w:start w:val="1"/>
      <w:numFmt w:val="bullet"/>
      <w:lvlText w:val="-"/>
      <w:lvlJc w:val="left"/>
      <w:pPr>
        <w:tabs>
          <w:tab w:val="num" w:pos="360"/>
        </w:tabs>
        <w:ind w:left="360" w:hanging="360"/>
      </w:pPr>
      <w:rPr>
        <w:sz w:val="16"/>
      </w:rPr>
    </w:lvl>
  </w:abstractNum>
  <w:abstractNum w:abstractNumId="19" w15:restartNumberingAfterBreak="0">
    <w:nsid w:val="6D507609"/>
    <w:multiLevelType w:val="hybridMultilevel"/>
    <w:tmpl w:val="EE5601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935A66"/>
    <w:multiLevelType w:val="singleLevel"/>
    <w:tmpl w:val="04070007"/>
    <w:lvl w:ilvl="0">
      <w:start w:val="1"/>
      <w:numFmt w:val="bullet"/>
      <w:lvlText w:val="-"/>
      <w:lvlJc w:val="left"/>
      <w:pPr>
        <w:tabs>
          <w:tab w:val="num" w:pos="360"/>
        </w:tabs>
        <w:ind w:left="360" w:hanging="360"/>
      </w:pPr>
      <w:rPr>
        <w:sz w:val="16"/>
      </w:rPr>
    </w:lvl>
  </w:abstractNum>
  <w:abstractNum w:abstractNumId="21" w15:restartNumberingAfterBreak="0">
    <w:nsid w:val="7474629F"/>
    <w:multiLevelType w:val="multilevel"/>
    <w:tmpl w:val="92122690"/>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6C35877"/>
    <w:multiLevelType w:val="singleLevel"/>
    <w:tmpl w:val="3788A340"/>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7873CE5"/>
    <w:multiLevelType w:val="singleLevel"/>
    <w:tmpl w:val="04070015"/>
    <w:lvl w:ilvl="0">
      <w:start w:val="1"/>
      <w:numFmt w:val="decimal"/>
      <w:lvlText w:val="(%1)"/>
      <w:lvlJc w:val="left"/>
      <w:pPr>
        <w:tabs>
          <w:tab w:val="num" w:pos="360"/>
        </w:tabs>
        <w:ind w:left="360" w:hanging="360"/>
      </w:pPr>
      <w:rPr>
        <w:rFonts w:hint="default"/>
      </w:rPr>
    </w:lvl>
  </w:abstractNum>
  <w:abstractNum w:abstractNumId="24" w15:restartNumberingAfterBreak="0">
    <w:nsid w:val="7A696C81"/>
    <w:multiLevelType w:val="multilevel"/>
    <w:tmpl w:val="2B9669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 w15:restartNumberingAfterBreak="0">
    <w:nsid w:val="7FA406FC"/>
    <w:multiLevelType w:val="singleLevel"/>
    <w:tmpl w:val="5FD4B9E8"/>
    <w:lvl w:ilvl="0">
      <w:numFmt w:val="bullet"/>
      <w:lvlText w:val="-"/>
      <w:lvlJc w:val="left"/>
      <w:pPr>
        <w:tabs>
          <w:tab w:val="num" w:pos="8866"/>
        </w:tabs>
        <w:ind w:left="8866" w:hanging="360"/>
      </w:pPr>
      <w:rPr>
        <w:rFonts w:ascii="Times New Roman" w:hAnsi="Times New Roman" w:hint="default"/>
      </w:rPr>
    </w:lvl>
  </w:abstractNum>
  <w:num w:numId="1" w16cid:durableId="2096826225">
    <w:abstractNumId w:val="25"/>
  </w:num>
  <w:num w:numId="2" w16cid:durableId="789666229">
    <w:abstractNumId w:val="12"/>
  </w:num>
  <w:num w:numId="3" w16cid:durableId="1234044924">
    <w:abstractNumId w:val="0"/>
  </w:num>
  <w:num w:numId="4" w16cid:durableId="134300274">
    <w:abstractNumId w:val="23"/>
  </w:num>
  <w:num w:numId="5" w16cid:durableId="1252395009">
    <w:abstractNumId w:val="13"/>
  </w:num>
  <w:num w:numId="6" w16cid:durableId="996348016">
    <w:abstractNumId w:val="14"/>
  </w:num>
  <w:num w:numId="7" w16cid:durableId="951589883">
    <w:abstractNumId w:val="7"/>
  </w:num>
  <w:num w:numId="8" w16cid:durableId="588006193">
    <w:abstractNumId w:val="16"/>
  </w:num>
  <w:num w:numId="9" w16cid:durableId="2121486978">
    <w:abstractNumId w:val="1"/>
  </w:num>
  <w:num w:numId="10" w16cid:durableId="60369416">
    <w:abstractNumId w:val="22"/>
  </w:num>
  <w:num w:numId="11" w16cid:durableId="715198042">
    <w:abstractNumId w:val="10"/>
  </w:num>
  <w:num w:numId="12" w16cid:durableId="1095907439">
    <w:abstractNumId w:val="20"/>
  </w:num>
  <w:num w:numId="13" w16cid:durableId="805243950">
    <w:abstractNumId w:val="3"/>
  </w:num>
  <w:num w:numId="14" w16cid:durableId="1814903123">
    <w:abstractNumId w:val="5"/>
  </w:num>
  <w:num w:numId="15" w16cid:durableId="1954946258">
    <w:abstractNumId w:val="2"/>
  </w:num>
  <w:num w:numId="16" w16cid:durableId="1605263031">
    <w:abstractNumId w:val="17"/>
  </w:num>
  <w:num w:numId="17" w16cid:durableId="1441291445">
    <w:abstractNumId w:val="15"/>
  </w:num>
  <w:num w:numId="18" w16cid:durableId="1422336718">
    <w:abstractNumId w:val="21"/>
  </w:num>
  <w:num w:numId="19" w16cid:durableId="1824808738">
    <w:abstractNumId w:val="18"/>
  </w:num>
  <w:num w:numId="20" w16cid:durableId="1658874549">
    <w:abstractNumId w:val="9"/>
  </w:num>
  <w:num w:numId="21" w16cid:durableId="2000693576">
    <w:abstractNumId w:val="8"/>
  </w:num>
  <w:num w:numId="22" w16cid:durableId="2095928151">
    <w:abstractNumId w:val="11"/>
  </w:num>
  <w:num w:numId="23" w16cid:durableId="19008216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078145">
    <w:abstractNumId w:val="11"/>
  </w:num>
  <w:num w:numId="25" w16cid:durableId="1018970222">
    <w:abstractNumId w:val="24"/>
  </w:num>
  <w:num w:numId="26" w16cid:durableId="250311274">
    <w:abstractNumId w:val="24"/>
  </w:num>
  <w:num w:numId="27" w16cid:durableId="695665258">
    <w:abstractNumId w:val="24"/>
  </w:num>
  <w:num w:numId="28" w16cid:durableId="1025207198">
    <w:abstractNumId w:val="19"/>
  </w:num>
  <w:num w:numId="29" w16cid:durableId="858347706">
    <w:abstractNumId w:val="6"/>
  </w:num>
  <w:num w:numId="30" w16cid:durableId="514853156">
    <w:abstractNumId w:val="4"/>
  </w:num>
  <w:num w:numId="31" w16cid:durableId="1698043739">
    <w:abstractNumId w:val="24"/>
  </w:num>
  <w:num w:numId="32" w16cid:durableId="200016423">
    <w:abstractNumId w:val="24"/>
  </w:num>
  <w:num w:numId="33" w16cid:durableId="603420758">
    <w:abstractNumId w:val="24"/>
  </w:num>
  <w:num w:numId="34" w16cid:durableId="145621451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y0Lm/LDB4IzipPuwYbmEJvuleveMJZppatop8CXI7etpBDnnx7LXI0zqMWHJlX+wijArvWul7H3pqxfpmt6mg==" w:salt="M5ol9/FAX3C+7wvCblEYD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7AD4E75-E8C9-4A8B-8256-33D78023BD69}"/>
    <w:docVar w:name="dgnword-eventsink" w:val="22955192"/>
  </w:docVars>
  <w:rsids>
    <w:rsidRoot w:val="001D637C"/>
    <w:rsid w:val="0000348D"/>
    <w:rsid w:val="00014A71"/>
    <w:rsid w:val="000172ED"/>
    <w:rsid w:val="00020D0F"/>
    <w:rsid w:val="00033CF3"/>
    <w:rsid w:val="00041025"/>
    <w:rsid w:val="0004108F"/>
    <w:rsid w:val="0004246A"/>
    <w:rsid w:val="00053F5A"/>
    <w:rsid w:val="00062194"/>
    <w:rsid w:val="0006242D"/>
    <w:rsid w:val="00062A5D"/>
    <w:rsid w:val="00071790"/>
    <w:rsid w:val="0007736F"/>
    <w:rsid w:val="00081311"/>
    <w:rsid w:val="000815B6"/>
    <w:rsid w:val="00092E33"/>
    <w:rsid w:val="0009326A"/>
    <w:rsid w:val="000A099D"/>
    <w:rsid w:val="000A0F51"/>
    <w:rsid w:val="000A604B"/>
    <w:rsid w:val="000B4E3D"/>
    <w:rsid w:val="000B5A6C"/>
    <w:rsid w:val="000E2426"/>
    <w:rsid w:val="000E328D"/>
    <w:rsid w:val="000E4ADE"/>
    <w:rsid w:val="000F29CB"/>
    <w:rsid w:val="000F2CDC"/>
    <w:rsid w:val="000F4B3B"/>
    <w:rsid w:val="001050A6"/>
    <w:rsid w:val="0011458A"/>
    <w:rsid w:val="001172B3"/>
    <w:rsid w:val="00146062"/>
    <w:rsid w:val="00156820"/>
    <w:rsid w:val="001707FE"/>
    <w:rsid w:val="001776D4"/>
    <w:rsid w:val="00182A9C"/>
    <w:rsid w:val="00183853"/>
    <w:rsid w:val="00191615"/>
    <w:rsid w:val="00191EC5"/>
    <w:rsid w:val="001968C5"/>
    <w:rsid w:val="001C21F8"/>
    <w:rsid w:val="001C2594"/>
    <w:rsid w:val="001C5982"/>
    <w:rsid w:val="001D637C"/>
    <w:rsid w:val="001E0EDF"/>
    <w:rsid w:val="001E209F"/>
    <w:rsid w:val="001E6187"/>
    <w:rsid w:val="001F041C"/>
    <w:rsid w:val="001F2280"/>
    <w:rsid w:val="001F6399"/>
    <w:rsid w:val="001F6C6A"/>
    <w:rsid w:val="00204584"/>
    <w:rsid w:val="00210119"/>
    <w:rsid w:val="002110C5"/>
    <w:rsid w:val="0021253C"/>
    <w:rsid w:val="00212943"/>
    <w:rsid w:val="00217E7E"/>
    <w:rsid w:val="002225CB"/>
    <w:rsid w:val="00222D96"/>
    <w:rsid w:val="0022567E"/>
    <w:rsid w:val="002309DE"/>
    <w:rsid w:val="002408EC"/>
    <w:rsid w:val="00240D5D"/>
    <w:rsid w:val="00240DF8"/>
    <w:rsid w:val="00242673"/>
    <w:rsid w:val="00250F3E"/>
    <w:rsid w:val="002535F3"/>
    <w:rsid w:val="00257122"/>
    <w:rsid w:val="00263FB5"/>
    <w:rsid w:val="00273DA2"/>
    <w:rsid w:val="00280EF2"/>
    <w:rsid w:val="0028390D"/>
    <w:rsid w:val="00283BD1"/>
    <w:rsid w:val="00286CFF"/>
    <w:rsid w:val="00287BE6"/>
    <w:rsid w:val="00290B3D"/>
    <w:rsid w:val="002A2D9C"/>
    <w:rsid w:val="002A42E1"/>
    <w:rsid w:val="002C3C84"/>
    <w:rsid w:val="002D4109"/>
    <w:rsid w:val="002E1847"/>
    <w:rsid w:val="002E1B33"/>
    <w:rsid w:val="002E6435"/>
    <w:rsid w:val="002E78EC"/>
    <w:rsid w:val="002F4211"/>
    <w:rsid w:val="002F51E9"/>
    <w:rsid w:val="0030077E"/>
    <w:rsid w:val="00300BF7"/>
    <w:rsid w:val="003028D0"/>
    <w:rsid w:val="00311FA9"/>
    <w:rsid w:val="003156F1"/>
    <w:rsid w:val="00321920"/>
    <w:rsid w:val="00324F13"/>
    <w:rsid w:val="00333206"/>
    <w:rsid w:val="0033366F"/>
    <w:rsid w:val="003409FA"/>
    <w:rsid w:val="00341481"/>
    <w:rsid w:val="003541F0"/>
    <w:rsid w:val="003626F4"/>
    <w:rsid w:val="003723A4"/>
    <w:rsid w:val="003802C6"/>
    <w:rsid w:val="003802E8"/>
    <w:rsid w:val="00385E92"/>
    <w:rsid w:val="0039004C"/>
    <w:rsid w:val="003929D6"/>
    <w:rsid w:val="003A00BA"/>
    <w:rsid w:val="003A17B2"/>
    <w:rsid w:val="003A4031"/>
    <w:rsid w:val="003A4895"/>
    <w:rsid w:val="003A614B"/>
    <w:rsid w:val="003C0E5D"/>
    <w:rsid w:val="003C6640"/>
    <w:rsid w:val="003C7295"/>
    <w:rsid w:val="003D0A09"/>
    <w:rsid w:val="003D3013"/>
    <w:rsid w:val="003E2D70"/>
    <w:rsid w:val="003E6050"/>
    <w:rsid w:val="003F0651"/>
    <w:rsid w:val="003F23DD"/>
    <w:rsid w:val="003F2FB0"/>
    <w:rsid w:val="004049C3"/>
    <w:rsid w:val="0042142A"/>
    <w:rsid w:val="00421E72"/>
    <w:rsid w:val="00422426"/>
    <w:rsid w:val="00434D65"/>
    <w:rsid w:val="004411AF"/>
    <w:rsid w:val="00442707"/>
    <w:rsid w:val="00444632"/>
    <w:rsid w:val="004645D6"/>
    <w:rsid w:val="004703E0"/>
    <w:rsid w:val="00472D7A"/>
    <w:rsid w:val="00474E8E"/>
    <w:rsid w:val="004761AD"/>
    <w:rsid w:val="00476A7F"/>
    <w:rsid w:val="0048616F"/>
    <w:rsid w:val="0049048C"/>
    <w:rsid w:val="0049144E"/>
    <w:rsid w:val="00493BF3"/>
    <w:rsid w:val="004A01A7"/>
    <w:rsid w:val="004A2650"/>
    <w:rsid w:val="004B0086"/>
    <w:rsid w:val="004B2998"/>
    <w:rsid w:val="004B395F"/>
    <w:rsid w:val="004B4F7E"/>
    <w:rsid w:val="004C082A"/>
    <w:rsid w:val="004C5D17"/>
    <w:rsid w:val="004D434D"/>
    <w:rsid w:val="004D4B93"/>
    <w:rsid w:val="004D502A"/>
    <w:rsid w:val="004F312B"/>
    <w:rsid w:val="004F3A8B"/>
    <w:rsid w:val="005019A7"/>
    <w:rsid w:val="00524F10"/>
    <w:rsid w:val="00524FA1"/>
    <w:rsid w:val="0053046F"/>
    <w:rsid w:val="005311D3"/>
    <w:rsid w:val="00531FE5"/>
    <w:rsid w:val="005441AD"/>
    <w:rsid w:val="00544B89"/>
    <w:rsid w:val="0055303B"/>
    <w:rsid w:val="005543E8"/>
    <w:rsid w:val="00557590"/>
    <w:rsid w:val="00557D7C"/>
    <w:rsid w:val="0056009A"/>
    <w:rsid w:val="005633D4"/>
    <w:rsid w:val="005674B4"/>
    <w:rsid w:val="00567CF6"/>
    <w:rsid w:val="0058085D"/>
    <w:rsid w:val="005839A2"/>
    <w:rsid w:val="005871AD"/>
    <w:rsid w:val="00596210"/>
    <w:rsid w:val="0059633D"/>
    <w:rsid w:val="005A0242"/>
    <w:rsid w:val="005A5082"/>
    <w:rsid w:val="005C167F"/>
    <w:rsid w:val="005C3526"/>
    <w:rsid w:val="005C3C56"/>
    <w:rsid w:val="005C4A03"/>
    <w:rsid w:val="005D1951"/>
    <w:rsid w:val="005E123E"/>
    <w:rsid w:val="005E3EE7"/>
    <w:rsid w:val="005E69E3"/>
    <w:rsid w:val="005F6934"/>
    <w:rsid w:val="005F6B3E"/>
    <w:rsid w:val="00605CBD"/>
    <w:rsid w:val="0060723D"/>
    <w:rsid w:val="0061720C"/>
    <w:rsid w:val="00620531"/>
    <w:rsid w:val="00623451"/>
    <w:rsid w:val="0062394A"/>
    <w:rsid w:val="00623D7D"/>
    <w:rsid w:val="006243DD"/>
    <w:rsid w:val="00626284"/>
    <w:rsid w:val="00630D3A"/>
    <w:rsid w:val="00633C17"/>
    <w:rsid w:val="00634F3A"/>
    <w:rsid w:val="00640ABB"/>
    <w:rsid w:val="00646131"/>
    <w:rsid w:val="00651770"/>
    <w:rsid w:val="006624B1"/>
    <w:rsid w:val="00666B90"/>
    <w:rsid w:val="00695F17"/>
    <w:rsid w:val="006A314C"/>
    <w:rsid w:val="006A614A"/>
    <w:rsid w:val="006A7C3E"/>
    <w:rsid w:val="006A7D92"/>
    <w:rsid w:val="006B12B7"/>
    <w:rsid w:val="006B2836"/>
    <w:rsid w:val="006C51C9"/>
    <w:rsid w:val="006C542B"/>
    <w:rsid w:val="006D167A"/>
    <w:rsid w:val="006D2425"/>
    <w:rsid w:val="006E36D4"/>
    <w:rsid w:val="006E49B9"/>
    <w:rsid w:val="006F043C"/>
    <w:rsid w:val="006F17E2"/>
    <w:rsid w:val="006F6066"/>
    <w:rsid w:val="00700E4A"/>
    <w:rsid w:val="007205CB"/>
    <w:rsid w:val="00720862"/>
    <w:rsid w:val="00720F84"/>
    <w:rsid w:val="00732DF9"/>
    <w:rsid w:val="007478DF"/>
    <w:rsid w:val="00755FA8"/>
    <w:rsid w:val="00762509"/>
    <w:rsid w:val="00782D4D"/>
    <w:rsid w:val="00792FB9"/>
    <w:rsid w:val="0079427E"/>
    <w:rsid w:val="00796502"/>
    <w:rsid w:val="00797E48"/>
    <w:rsid w:val="007A336F"/>
    <w:rsid w:val="007A6FE0"/>
    <w:rsid w:val="007B6E35"/>
    <w:rsid w:val="007E0043"/>
    <w:rsid w:val="007F6A38"/>
    <w:rsid w:val="0080758F"/>
    <w:rsid w:val="00814E74"/>
    <w:rsid w:val="00824D4E"/>
    <w:rsid w:val="00835056"/>
    <w:rsid w:val="00835149"/>
    <w:rsid w:val="008357EC"/>
    <w:rsid w:val="00837020"/>
    <w:rsid w:val="00841BCB"/>
    <w:rsid w:val="00845493"/>
    <w:rsid w:val="008535B7"/>
    <w:rsid w:val="008544BC"/>
    <w:rsid w:val="0085695B"/>
    <w:rsid w:val="008611A9"/>
    <w:rsid w:val="00864828"/>
    <w:rsid w:val="00872CBB"/>
    <w:rsid w:val="008734E5"/>
    <w:rsid w:val="00882D81"/>
    <w:rsid w:val="008875B4"/>
    <w:rsid w:val="00887929"/>
    <w:rsid w:val="008A49D5"/>
    <w:rsid w:val="008B168C"/>
    <w:rsid w:val="008C7FC0"/>
    <w:rsid w:val="008E3251"/>
    <w:rsid w:val="008E385A"/>
    <w:rsid w:val="008F3CD2"/>
    <w:rsid w:val="008F4607"/>
    <w:rsid w:val="008F665E"/>
    <w:rsid w:val="00901D2F"/>
    <w:rsid w:val="009062B6"/>
    <w:rsid w:val="0091700B"/>
    <w:rsid w:val="00921E49"/>
    <w:rsid w:val="00923F22"/>
    <w:rsid w:val="0092555A"/>
    <w:rsid w:val="00927EAB"/>
    <w:rsid w:val="00954E68"/>
    <w:rsid w:val="00970529"/>
    <w:rsid w:val="0098359E"/>
    <w:rsid w:val="00985D08"/>
    <w:rsid w:val="009900A6"/>
    <w:rsid w:val="00993951"/>
    <w:rsid w:val="00995FAB"/>
    <w:rsid w:val="009A3CB3"/>
    <w:rsid w:val="009A6D0E"/>
    <w:rsid w:val="009C2BA0"/>
    <w:rsid w:val="009C64BB"/>
    <w:rsid w:val="009D09B7"/>
    <w:rsid w:val="009D566B"/>
    <w:rsid w:val="009E2146"/>
    <w:rsid w:val="009E30B6"/>
    <w:rsid w:val="009E4764"/>
    <w:rsid w:val="009E586C"/>
    <w:rsid w:val="009F0E37"/>
    <w:rsid w:val="009F5F3C"/>
    <w:rsid w:val="00A12F60"/>
    <w:rsid w:val="00A13843"/>
    <w:rsid w:val="00A149B8"/>
    <w:rsid w:val="00A27128"/>
    <w:rsid w:val="00A3159B"/>
    <w:rsid w:val="00A37B1B"/>
    <w:rsid w:val="00A4552A"/>
    <w:rsid w:val="00A47F02"/>
    <w:rsid w:val="00A50F7A"/>
    <w:rsid w:val="00A73F9A"/>
    <w:rsid w:val="00A75BD2"/>
    <w:rsid w:val="00A85ADF"/>
    <w:rsid w:val="00A92F7E"/>
    <w:rsid w:val="00A950DF"/>
    <w:rsid w:val="00AA0930"/>
    <w:rsid w:val="00AB31F3"/>
    <w:rsid w:val="00AC07F8"/>
    <w:rsid w:val="00AC5370"/>
    <w:rsid w:val="00AC54AA"/>
    <w:rsid w:val="00AC70F5"/>
    <w:rsid w:val="00AE5A32"/>
    <w:rsid w:val="00AF2B99"/>
    <w:rsid w:val="00AF4EFE"/>
    <w:rsid w:val="00B05D0B"/>
    <w:rsid w:val="00B118AD"/>
    <w:rsid w:val="00B14584"/>
    <w:rsid w:val="00B20697"/>
    <w:rsid w:val="00B21E47"/>
    <w:rsid w:val="00B2337B"/>
    <w:rsid w:val="00B23F2D"/>
    <w:rsid w:val="00B261DD"/>
    <w:rsid w:val="00B3670B"/>
    <w:rsid w:val="00B3738E"/>
    <w:rsid w:val="00B44800"/>
    <w:rsid w:val="00B4480E"/>
    <w:rsid w:val="00B76B07"/>
    <w:rsid w:val="00B96D8D"/>
    <w:rsid w:val="00BB0F96"/>
    <w:rsid w:val="00BB1E32"/>
    <w:rsid w:val="00BB4404"/>
    <w:rsid w:val="00BB4800"/>
    <w:rsid w:val="00BC23F5"/>
    <w:rsid w:val="00BC251B"/>
    <w:rsid w:val="00BC59DF"/>
    <w:rsid w:val="00BD3D4F"/>
    <w:rsid w:val="00BE347C"/>
    <w:rsid w:val="00BE4C49"/>
    <w:rsid w:val="00BF16ED"/>
    <w:rsid w:val="00BF7B28"/>
    <w:rsid w:val="00C05204"/>
    <w:rsid w:val="00C070D7"/>
    <w:rsid w:val="00C07EA9"/>
    <w:rsid w:val="00C116D7"/>
    <w:rsid w:val="00C17185"/>
    <w:rsid w:val="00C22DFF"/>
    <w:rsid w:val="00C242A0"/>
    <w:rsid w:val="00C3779C"/>
    <w:rsid w:val="00C412EB"/>
    <w:rsid w:val="00C420F1"/>
    <w:rsid w:val="00C44036"/>
    <w:rsid w:val="00C45CE3"/>
    <w:rsid w:val="00C506D0"/>
    <w:rsid w:val="00C5466F"/>
    <w:rsid w:val="00C54E95"/>
    <w:rsid w:val="00C550D6"/>
    <w:rsid w:val="00C5797E"/>
    <w:rsid w:val="00C6258E"/>
    <w:rsid w:val="00C718F0"/>
    <w:rsid w:val="00C73475"/>
    <w:rsid w:val="00C73D01"/>
    <w:rsid w:val="00C74F77"/>
    <w:rsid w:val="00C769E1"/>
    <w:rsid w:val="00C83378"/>
    <w:rsid w:val="00C83A80"/>
    <w:rsid w:val="00C87FCD"/>
    <w:rsid w:val="00C9548E"/>
    <w:rsid w:val="00C965C1"/>
    <w:rsid w:val="00C979AA"/>
    <w:rsid w:val="00CB069E"/>
    <w:rsid w:val="00CB59FF"/>
    <w:rsid w:val="00CC1D4C"/>
    <w:rsid w:val="00CD363A"/>
    <w:rsid w:val="00CE38B9"/>
    <w:rsid w:val="00CF07BC"/>
    <w:rsid w:val="00CF189E"/>
    <w:rsid w:val="00CF1D3C"/>
    <w:rsid w:val="00CF49DD"/>
    <w:rsid w:val="00CF6664"/>
    <w:rsid w:val="00D00EAA"/>
    <w:rsid w:val="00D0712F"/>
    <w:rsid w:val="00D133FE"/>
    <w:rsid w:val="00D17BC0"/>
    <w:rsid w:val="00D21FCC"/>
    <w:rsid w:val="00D30659"/>
    <w:rsid w:val="00D30B5B"/>
    <w:rsid w:val="00D35F83"/>
    <w:rsid w:val="00D40D56"/>
    <w:rsid w:val="00D416CD"/>
    <w:rsid w:val="00D565F9"/>
    <w:rsid w:val="00D57713"/>
    <w:rsid w:val="00D63ABC"/>
    <w:rsid w:val="00D66023"/>
    <w:rsid w:val="00D70CDB"/>
    <w:rsid w:val="00D718E1"/>
    <w:rsid w:val="00D72662"/>
    <w:rsid w:val="00D74302"/>
    <w:rsid w:val="00D81063"/>
    <w:rsid w:val="00D83026"/>
    <w:rsid w:val="00D91CEB"/>
    <w:rsid w:val="00DA136E"/>
    <w:rsid w:val="00DA26EA"/>
    <w:rsid w:val="00DA7464"/>
    <w:rsid w:val="00DB4133"/>
    <w:rsid w:val="00DB4BDA"/>
    <w:rsid w:val="00DC236C"/>
    <w:rsid w:val="00DD21AB"/>
    <w:rsid w:val="00DD2225"/>
    <w:rsid w:val="00DD5607"/>
    <w:rsid w:val="00DD7E56"/>
    <w:rsid w:val="00DE04F1"/>
    <w:rsid w:val="00DE08A4"/>
    <w:rsid w:val="00DE7E8D"/>
    <w:rsid w:val="00E12163"/>
    <w:rsid w:val="00E1413B"/>
    <w:rsid w:val="00E15445"/>
    <w:rsid w:val="00E15CBB"/>
    <w:rsid w:val="00E2053B"/>
    <w:rsid w:val="00E211C7"/>
    <w:rsid w:val="00E27B68"/>
    <w:rsid w:val="00E333CE"/>
    <w:rsid w:val="00E40A64"/>
    <w:rsid w:val="00E74969"/>
    <w:rsid w:val="00E84BC2"/>
    <w:rsid w:val="00E851EB"/>
    <w:rsid w:val="00E95248"/>
    <w:rsid w:val="00E97786"/>
    <w:rsid w:val="00EA0B22"/>
    <w:rsid w:val="00EA1D59"/>
    <w:rsid w:val="00EA1EA3"/>
    <w:rsid w:val="00EA589C"/>
    <w:rsid w:val="00EA7FE2"/>
    <w:rsid w:val="00EC1FE8"/>
    <w:rsid w:val="00EC31D9"/>
    <w:rsid w:val="00EC4280"/>
    <w:rsid w:val="00ED1294"/>
    <w:rsid w:val="00EE136A"/>
    <w:rsid w:val="00EE1B79"/>
    <w:rsid w:val="00EE1F61"/>
    <w:rsid w:val="00EE447B"/>
    <w:rsid w:val="00EE7DB5"/>
    <w:rsid w:val="00EF0A15"/>
    <w:rsid w:val="00EF5B5D"/>
    <w:rsid w:val="00EF64A7"/>
    <w:rsid w:val="00F00E2D"/>
    <w:rsid w:val="00F04C4B"/>
    <w:rsid w:val="00F14B75"/>
    <w:rsid w:val="00F256E7"/>
    <w:rsid w:val="00F33F17"/>
    <w:rsid w:val="00F33F21"/>
    <w:rsid w:val="00F40E45"/>
    <w:rsid w:val="00F45167"/>
    <w:rsid w:val="00F507E6"/>
    <w:rsid w:val="00F50C66"/>
    <w:rsid w:val="00F51260"/>
    <w:rsid w:val="00F5148C"/>
    <w:rsid w:val="00F60B99"/>
    <w:rsid w:val="00F60F56"/>
    <w:rsid w:val="00F62A3D"/>
    <w:rsid w:val="00F81EA8"/>
    <w:rsid w:val="00F86CA7"/>
    <w:rsid w:val="00F8742A"/>
    <w:rsid w:val="00F914C4"/>
    <w:rsid w:val="00FA02AC"/>
    <w:rsid w:val="00FA3828"/>
    <w:rsid w:val="00FC4EB0"/>
    <w:rsid w:val="00FC78E0"/>
    <w:rsid w:val="00FD3628"/>
    <w:rsid w:val="00FD7AB0"/>
    <w:rsid w:val="00FE3C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5738B"/>
  <w15:chartTrackingRefBased/>
  <w15:docId w15:val="{08ED0C0B-E87F-46B8-9B71-78CCA71D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numPr>
        <w:numId w:val="25"/>
      </w:numPr>
      <w:spacing w:line="360" w:lineRule="auto"/>
      <w:jc w:val="both"/>
      <w:outlineLvl w:val="0"/>
    </w:pPr>
    <w:rPr>
      <w:rFonts w:ascii="Arial" w:hAnsi="Arial"/>
      <w:sz w:val="24"/>
    </w:rPr>
  </w:style>
  <w:style w:type="paragraph" w:styleId="berschrift2">
    <w:name w:val="heading 2"/>
    <w:basedOn w:val="Standard"/>
    <w:next w:val="Standard"/>
    <w:qFormat/>
    <w:pPr>
      <w:keepNext/>
      <w:numPr>
        <w:ilvl w:val="1"/>
        <w:numId w:val="25"/>
      </w:numPr>
      <w:spacing w:line="360" w:lineRule="auto"/>
      <w:jc w:val="both"/>
      <w:outlineLvl w:val="1"/>
    </w:pPr>
    <w:rPr>
      <w:rFonts w:ascii="Arial" w:hAnsi="Arial"/>
      <w:b/>
      <w:sz w:val="24"/>
    </w:rPr>
  </w:style>
  <w:style w:type="paragraph" w:styleId="berschrift3">
    <w:name w:val="heading 3"/>
    <w:basedOn w:val="Standard"/>
    <w:next w:val="Standard"/>
    <w:qFormat/>
    <w:pPr>
      <w:keepNext/>
      <w:numPr>
        <w:ilvl w:val="2"/>
        <w:numId w:val="25"/>
      </w:numPr>
      <w:spacing w:line="360" w:lineRule="auto"/>
      <w:outlineLvl w:val="2"/>
    </w:pPr>
    <w:rPr>
      <w:rFonts w:ascii="Arial" w:hAnsi="Arial"/>
      <w:sz w:val="24"/>
    </w:rPr>
  </w:style>
  <w:style w:type="paragraph" w:styleId="berschrift4">
    <w:name w:val="heading 4"/>
    <w:basedOn w:val="Standard"/>
    <w:next w:val="Standard"/>
    <w:qFormat/>
    <w:pPr>
      <w:keepNext/>
      <w:numPr>
        <w:ilvl w:val="3"/>
        <w:numId w:val="25"/>
      </w:numPr>
      <w:jc w:val="center"/>
      <w:outlineLvl w:val="3"/>
    </w:pPr>
    <w:rPr>
      <w:rFonts w:ascii="Arial" w:hAnsi="Arial"/>
      <w:b/>
    </w:rPr>
  </w:style>
  <w:style w:type="paragraph" w:styleId="berschrift5">
    <w:name w:val="heading 5"/>
    <w:basedOn w:val="Standard"/>
    <w:next w:val="Standard"/>
    <w:qFormat/>
    <w:pPr>
      <w:keepNext/>
      <w:numPr>
        <w:ilvl w:val="4"/>
        <w:numId w:val="25"/>
      </w:numPr>
      <w:jc w:val="center"/>
      <w:outlineLvl w:val="4"/>
    </w:pPr>
    <w:rPr>
      <w:rFonts w:ascii="Arial" w:hAnsi="Arial"/>
      <w:b/>
      <w:sz w:val="36"/>
    </w:rPr>
  </w:style>
  <w:style w:type="paragraph" w:styleId="berschrift6">
    <w:name w:val="heading 6"/>
    <w:basedOn w:val="Standard"/>
    <w:next w:val="Standard"/>
    <w:link w:val="berschrift6Zchn"/>
    <w:semiHidden/>
    <w:unhideWhenUsed/>
    <w:qFormat/>
    <w:rsid w:val="00D17BC0"/>
    <w:pPr>
      <w:numPr>
        <w:ilvl w:val="5"/>
        <w:numId w:val="25"/>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D17BC0"/>
    <w:pPr>
      <w:numPr>
        <w:ilvl w:val="6"/>
        <w:numId w:val="25"/>
      </w:numPr>
      <w:spacing w:before="240" w:after="60"/>
      <w:outlineLvl w:val="6"/>
    </w:pPr>
    <w:rPr>
      <w:rFonts w:ascii="Calibri" w:hAnsi="Calibri"/>
      <w:sz w:val="24"/>
      <w:szCs w:val="24"/>
    </w:rPr>
  </w:style>
  <w:style w:type="paragraph" w:styleId="berschrift8">
    <w:name w:val="heading 8"/>
    <w:basedOn w:val="Standard"/>
    <w:next w:val="Standard"/>
    <w:link w:val="berschrift8Zchn"/>
    <w:semiHidden/>
    <w:unhideWhenUsed/>
    <w:qFormat/>
    <w:rsid w:val="00D17BC0"/>
    <w:pPr>
      <w:numPr>
        <w:ilvl w:val="7"/>
        <w:numId w:val="25"/>
      </w:numPr>
      <w:spacing w:before="240" w:after="60"/>
      <w:outlineLvl w:val="7"/>
    </w:pPr>
    <w:rPr>
      <w:rFonts w:ascii="Calibri" w:hAnsi="Calibri"/>
      <w:i/>
      <w:iCs/>
      <w:sz w:val="24"/>
      <w:szCs w:val="24"/>
    </w:rPr>
  </w:style>
  <w:style w:type="paragraph" w:styleId="berschrift9">
    <w:name w:val="heading 9"/>
    <w:basedOn w:val="Standard"/>
    <w:next w:val="Standard"/>
    <w:link w:val="berschrift9Zchn"/>
    <w:semiHidden/>
    <w:unhideWhenUsed/>
    <w:qFormat/>
    <w:rsid w:val="00D17BC0"/>
    <w:pPr>
      <w:numPr>
        <w:ilvl w:val="8"/>
        <w:numId w:val="25"/>
      </w:numPr>
      <w:spacing w:before="240" w:after="60"/>
      <w:outlineLvl w:val="8"/>
    </w:pPr>
    <w:rPr>
      <w:rFonts w:ascii="Calibri Light" w:hAnsi="Calibri Light"/>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jc w:val="both"/>
    </w:pPr>
    <w:rPr>
      <w:rFonts w:ascii="Arial" w:hAnsi="Arial"/>
      <w:sz w:val="24"/>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2">
    <w:name w:val="Body Text 2"/>
    <w:basedOn w:val="Standard"/>
    <w:pPr>
      <w:spacing w:line="360" w:lineRule="auto"/>
      <w:jc w:val="both"/>
    </w:pPr>
    <w:rPr>
      <w:rFonts w:ascii="Arial" w:hAnsi="Arial"/>
      <w:i/>
      <w:sz w:val="24"/>
    </w:rPr>
  </w:style>
  <w:style w:type="paragraph" w:styleId="Kopfzeile">
    <w:name w:val="header"/>
    <w:basedOn w:val="Standard"/>
    <w:pPr>
      <w:tabs>
        <w:tab w:val="center" w:pos="4536"/>
        <w:tab w:val="right" w:pos="9072"/>
      </w:tabs>
    </w:pPr>
  </w:style>
  <w:style w:type="paragraph" w:styleId="Textkrper3">
    <w:name w:val="Body Text 3"/>
    <w:basedOn w:val="Standard"/>
    <w:pPr>
      <w:spacing w:line="360" w:lineRule="auto"/>
      <w:jc w:val="both"/>
    </w:pPr>
    <w:rPr>
      <w:rFonts w:ascii="Arial" w:hAnsi="Arial"/>
      <w:color w:val="FF0000"/>
      <w:sz w:val="24"/>
    </w:rPr>
  </w:style>
  <w:style w:type="paragraph" w:styleId="Textkrper-Zeileneinzug">
    <w:name w:val="Body Text Indent"/>
    <w:basedOn w:val="Standard"/>
    <w:pPr>
      <w:spacing w:line="360" w:lineRule="auto"/>
      <w:ind w:left="709" w:hanging="709"/>
      <w:jc w:val="both"/>
    </w:pPr>
    <w:rPr>
      <w:rFonts w:ascii="Arial" w:hAnsi="Arial"/>
      <w:sz w:val="24"/>
    </w:rPr>
  </w:style>
  <w:style w:type="paragraph" w:styleId="Textkrper-Einzug2">
    <w:name w:val="Body Text Indent 2"/>
    <w:basedOn w:val="Standard"/>
    <w:pPr>
      <w:spacing w:line="360" w:lineRule="auto"/>
      <w:ind w:left="709"/>
      <w:jc w:val="both"/>
    </w:pPr>
    <w:rPr>
      <w:rFonts w:ascii="Arial" w:hAnsi="Arial"/>
      <w:color w:val="FF0000"/>
      <w:sz w:val="24"/>
    </w:rPr>
  </w:style>
  <w:style w:type="paragraph" w:customStyle="1" w:styleId="LS-Vertrag">
    <w:name w:val="LS-Vertrag"/>
    <w:basedOn w:val="Standard"/>
    <w:pPr>
      <w:spacing w:after="240" w:line="300" w:lineRule="auto"/>
      <w:jc w:val="both"/>
    </w:pPr>
    <w:rPr>
      <w:rFonts w:ascii="Arial" w:hAnsi="Arial"/>
      <w:sz w:val="22"/>
      <w:lang w:eastAsia="en-US"/>
    </w:rPr>
  </w:style>
  <w:style w:type="paragraph" w:styleId="Kommentartext">
    <w:name w:val="annotation text"/>
    <w:basedOn w:val="Standard"/>
    <w:link w:val="KommentartextZchn"/>
    <w:semiHidden/>
  </w:style>
  <w:style w:type="paragraph" w:styleId="Sprechblasentext">
    <w:name w:val="Balloon Text"/>
    <w:basedOn w:val="Standard"/>
    <w:semiHidden/>
    <w:rPr>
      <w:rFonts w:ascii="Tahoma" w:hAnsi="Tahoma" w:cs="Tahoma"/>
      <w:sz w:val="16"/>
      <w:szCs w:val="16"/>
    </w:rPr>
  </w:style>
  <w:style w:type="paragraph" w:styleId="Textkrper-Einzug3">
    <w:name w:val="Body Text Indent 3"/>
    <w:basedOn w:val="Standard"/>
    <w:pPr>
      <w:spacing w:line="360" w:lineRule="auto"/>
      <w:ind w:left="709"/>
      <w:jc w:val="both"/>
    </w:pPr>
    <w:rPr>
      <w:rFonts w:ascii="Arial" w:hAnsi="Arial"/>
      <w:sz w:val="22"/>
    </w:rPr>
  </w:style>
  <w:style w:type="character" w:styleId="Kommentarzeichen">
    <w:name w:val="annotation reference"/>
    <w:semiHidden/>
    <w:rsid w:val="0033366F"/>
    <w:rPr>
      <w:sz w:val="16"/>
      <w:szCs w:val="16"/>
    </w:rPr>
  </w:style>
  <w:style w:type="paragraph" w:styleId="Kommentarthema">
    <w:name w:val="annotation subject"/>
    <w:basedOn w:val="Kommentartext"/>
    <w:next w:val="Kommentartext"/>
    <w:semiHidden/>
    <w:rsid w:val="0033366F"/>
    <w:rPr>
      <w:b/>
      <w:bCs/>
    </w:rPr>
  </w:style>
  <w:style w:type="paragraph" w:styleId="Inhaltsverzeichnisberschrift">
    <w:name w:val="TOC Heading"/>
    <w:basedOn w:val="berschrift1"/>
    <w:next w:val="Standard"/>
    <w:uiPriority w:val="39"/>
    <w:unhideWhenUsed/>
    <w:qFormat/>
    <w:rsid w:val="00C45CE3"/>
    <w:pPr>
      <w:keepLines/>
      <w:spacing w:before="240" w:line="259" w:lineRule="auto"/>
      <w:jc w:val="left"/>
      <w:outlineLvl w:val="9"/>
    </w:pPr>
    <w:rPr>
      <w:rFonts w:ascii="Calibri Light" w:hAnsi="Calibri Light"/>
      <w:color w:val="2F5496"/>
      <w:sz w:val="32"/>
      <w:szCs w:val="32"/>
    </w:rPr>
  </w:style>
  <w:style w:type="paragraph" w:styleId="Verzeichnis2">
    <w:name w:val="toc 2"/>
    <w:basedOn w:val="Standard"/>
    <w:next w:val="Standard"/>
    <w:autoRedefine/>
    <w:uiPriority w:val="39"/>
    <w:unhideWhenUsed/>
    <w:rsid w:val="00C45CE3"/>
    <w:pPr>
      <w:spacing w:after="100" w:line="259" w:lineRule="auto"/>
      <w:ind w:left="220"/>
    </w:pPr>
    <w:rPr>
      <w:rFonts w:ascii="Calibri" w:hAnsi="Calibri"/>
      <w:sz w:val="22"/>
      <w:szCs w:val="22"/>
    </w:rPr>
  </w:style>
  <w:style w:type="paragraph" w:styleId="Verzeichnis1">
    <w:name w:val="toc 1"/>
    <w:basedOn w:val="Standard"/>
    <w:next w:val="Standard"/>
    <w:autoRedefine/>
    <w:uiPriority w:val="39"/>
    <w:unhideWhenUsed/>
    <w:rsid w:val="00C45CE3"/>
    <w:pPr>
      <w:spacing w:after="100" w:line="259" w:lineRule="auto"/>
    </w:pPr>
    <w:rPr>
      <w:rFonts w:ascii="Calibri" w:hAnsi="Calibri"/>
      <w:sz w:val="22"/>
      <w:szCs w:val="22"/>
    </w:rPr>
  </w:style>
  <w:style w:type="paragraph" w:styleId="Verzeichnis3">
    <w:name w:val="toc 3"/>
    <w:basedOn w:val="Standard"/>
    <w:next w:val="Standard"/>
    <w:autoRedefine/>
    <w:uiPriority w:val="39"/>
    <w:unhideWhenUsed/>
    <w:rsid w:val="00C45CE3"/>
    <w:pPr>
      <w:spacing w:after="100" w:line="259" w:lineRule="auto"/>
      <w:ind w:left="440"/>
    </w:pPr>
    <w:rPr>
      <w:rFonts w:ascii="Calibri" w:hAnsi="Calibri"/>
      <w:sz w:val="22"/>
      <w:szCs w:val="22"/>
    </w:rPr>
  </w:style>
  <w:style w:type="character" w:styleId="Hyperlink">
    <w:name w:val="Hyperlink"/>
    <w:uiPriority w:val="99"/>
    <w:unhideWhenUsed/>
    <w:rsid w:val="00C45CE3"/>
    <w:rPr>
      <w:color w:val="0563C1"/>
      <w:u w:val="single"/>
    </w:rPr>
  </w:style>
  <w:style w:type="character" w:customStyle="1" w:styleId="berschrift6Zchn">
    <w:name w:val="Überschrift 6 Zchn"/>
    <w:link w:val="berschrift6"/>
    <w:semiHidden/>
    <w:rsid w:val="00D17BC0"/>
    <w:rPr>
      <w:rFonts w:ascii="Calibri" w:eastAsia="Times New Roman" w:hAnsi="Calibri" w:cs="Times New Roman"/>
      <w:b/>
      <w:bCs/>
      <w:sz w:val="22"/>
      <w:szCs w:val="22"/>
    </w:rPr>
  </w:style>
  <w:style w:type="character" w:customStyle="1" w:styleId="berschrift7Zchn">
    <w:name w:val="Überschrift 7 Zchn"/>
    <w:link w:val="berschrift7"/>
    <w:semiHidden/>
    <w:rsid w:val="00D17BC0"/>
    <w:rPr>
      <w:rFonts w:ascii="Calibri" w:eastAsia="Times New Roman" w:hAnsi="Calibri" w:cs="Times New Roman"/>
      <w:sz w:val="24"/>
      <w:szCs w:val="24"/>
    </w:rPr>
  </w:style>
  <w:style w:type="character" w:customStyle="1" w:styleId="berschrift8Zchn">
    <w:name w:val="Überschrift 8 Zchn"/>
    <w:link w:val="berschrift8"/>
    <w:semiHidden/>
    <w:rsid w:val="00D17BC0"/>
    <w:rPr>
      <w:rFonts w:ascii="Calibri" w:eastAsia="Times New Roman" w:hAnsi="Calibri" w:cs="Times New Roman"/>
      <w:i/>
      <w:iCs/>
      <w:sz w:val="24"/>
      <w:szCs w:val="24"/>
    </w:rPr>
  </w:style>
  <w:style w:type="character" w:customStyle="1" w:styleId="berschrift9Zchn">
    <w:name w:val="Überschrift 9 Zchn"/>
    <w:link w:val="berschrift9"/>
    <w:semiHidden/>
    <w:rsid w:val="00D17BC0"/>
    <w:rPr>
      <w:rFonts w:ascii="Calibri Light" w:eastAsia="Times New Roman" w:hAnsi="Calibri Light" w:cs="Times New Roman"/>
      <w:sz w:val="22"/>
      <w:szCs w:val="22"/>
    </w:rPr>
  </w:style>
  <w:style w:type="table" w:styleId="Tabellenraster">
    <w:name w:val="Table Grid"/>
    <w:basedOn w:val="NormaleTabelle"/>
    <w:rsid w:val="00BB0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uiPriority w:val="20"/>
    <w:qFormat/>
    <w:rsid w:val="00C420F1"/>
    <w:rPr>
      <w:i/>
      <w:iCs/>
    </w:rPr>
  </w:style>
  <w:style w:type="character" w:customStyle="1" w:styleId="KommentartextZchn">
    <w:name w:val="Kommentartext Zchn"/>
    <w:link w:val="Kommentartext"/>
    <w:semiHidden/>
    <w:rsid w:val="00C83378"/>
  </w:style>
  <w:style w:type="character" w:customStyle="1" w:styleId="highlight">
    <w:name w:val="highlight"/>
    <w:rsid w:val="006D2425"/>
  </w:style>
  <w:style w:type="paragraph" w:styleId="berarbeitung">
    <w:name w:val="Revision"/>
    <w:hidden/>
    <w:uiPriority w:val="99"/>
    <w:semiHidden/>
    <w:rsid w:val="00D00EAA"/>
  </w:style>
  <w:style w:type="paragraph" w:styleId="Listenabsatz">
    <w:name w:val="List Paragraph"/>
    <w:basedOn w:val="Standard"/>
    <w:uiPriority w:val="34"/>
    <w:qFormat/>
    <w:rsid w:val="00563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188519">
      <w:bodyDiv w:val="1"/>
      <w:marLeft w:val="0"/>
      <w:marRight w:val="0"/>
      <w:marTop w:val="0"/>
      <w:marBottom w:val="0"/>
      <w:divBdr>
        <w:top w:val="none" w:sz="0" w:space="0" w:color="auto"/>
        <w:left w:val="none" w:sz="0" w:space="0" w:color="auto"/>
        <w:bottom w:val="none" w:sz="0" w:space="0" w:color="auto"/>
        <w:right w:val="none" w:sz="0" w:space="0" w:color="auto"/>
      </w:divBdr>
      <w:divsChild>
        <w:div w:id="782771283">
          <w:marLeft w:val="0"/>
          <w:marRight w:val="0"/>
          <w:marTop w:val="0"/>
          <w:marBottom w:val="0"/>
          <w:divBdr>
            <w:top w:val="none" w:sz="0" w:space="0" w:color="auto"/>
            <w:left w:val="none" w:sz="0" w:space="0" w:color="auto"/>
            <w:bottom w:val="none" w:sz="0" w:space="0" w:color="auto"/>
            <w:right w:val="none" w:sz="0" w:space="0" w:color="auto"/>
          </w:divBdr>
          <w:divsChild>
            <w:div w:id="13014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5972">
      <w:bodyDiv w:val="1"/>
      <w:marLeft w:val="0"/>
      <w:marRight w:val="0"/>
      <w:marTop w:val="0"/>
      <w:marBottom w:val="0"/>
      <w:divBdr>
        <w:top w:val="none" w:sz="0" w:space="0" w:color="auto"/>
        <w:left w:val="none" w:sz="0" w:space="0" w:color="auto"/>
        <w:bottom w:val="none" w:sz="0" w:space="0" w:color="auto"/>
        <w:right w:val="none" w:sz="0" w:space="0" w:color="auto"/>
      </w:divBdr>
    </w:div>
    <w:div w:id="15340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juraforum.de/rechtsberatung/einen-vertrag-pruefen.html" TargetMode="External"/><Relationship Id="rId4" Type="http://schemas.openxmlformats.org/officeDocument/2006/relationships/settings" Target="settings.xml"/><Relationship Id="rId9" Type="http://schemas.openxmlformats.org/officeDocument/2006/relationships/hyperlink" Target="https://www.juraforum.de/rechtsanwalt/anwalt-stelle/"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A9AA0-2AC0-4C46-B280-162A6D67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2548</Words>
  <Characters>19395</Characters>
  <Application>Microsoft Office Word</Application>
  <DocSecurity>8</DocSecurity>
  <Lines>161</Lines>
  <Paragraphs>43</Paragraphs>
  <ScaleCrop>false</ScaleCrop>
  <HeadingPairs>
    <vt:vector size="2" baseType="variant">
      <vt:variant>
        <vt:lpstr>Titel</vt:lpstr>
      </vt:variant>
      <vt:variant>
        <vt:i4>1</vt:i4>
      </vt:variant>
    </vt:vector>
  </HeadingPairs>
  <TitlesOfParts>
    <vt:vector size="1" baseType="lpstr">
      <vt:lpstr>Rahmenvereinbarung</vt:lpstr>
    </vt:vector>
  </TitlesOfParts>
  <Company>Dr. Andreas Boele</Company>
  <LinksUpToDate>false</LinksUpToDate>
  <CharactersWithSpaces>21900</CharactersWithSpaces>
  <SharedDoc>false</SharedDoc>
  <HLinks>
    <vt:vector size="114" baseType="variant">
      <vt:variant>
        <vt:i4>7667838</vt:i4>
      </vt:variant>
      <vt:variant>
        <vt:i4>108</vt:i4>
      </vt:variant>
      <vt:variant>
        <vt:i4>0</vt:i4>
      </vt:variant>
      <vt:variant>
        <vt:i4>5</vt:i4>
      </vt:variant>
      <vt:variant>
        <vt:lpwstr>https://www.juraforum.de/rechtsberatung/einen-vertrag-pruefen.html</vt:lpwstr>
      </vt:variant>
      <vt:variant>
        <vt:lpwstr/>
      </vt:variant>
      <vt:variant>
        <vt:i4>1245253</vt:i4>
      </vt:variant>
      <vt:variant>
        <vt:i4>105</vt:i4>
      </vt:variant>
      <vt:variant>
        <vt:i4>0</vt:i4>
      </vt:variant>
      <vt:variant>
        <vt:i4>5</vt:i4>
      </vt:variant>
      <vt:variant>
        <vt:lpwstr>https://www.juraforum.de/rechtsanwalt/anwalt-stelle/</vt:lpwstr>
      </vt:variant>
      <vt:variant>
        <vt:lpwstr/>
      </vt:variant>
      <vt:variant>
        <vt:i4>1245240</vt:i4>
      </vt:variant>
      <vt:variant>
        <vt:i4>98</vt:i4>
      </vt:variant>
      <vt:variant>
        <vt:i4>0</vt:i4>
      </vt:variant>
      <vt:variant>
        <vt:i4>5</vt:i4>
      </vt:variant>
      <vt:variant>
        <vt:lpwstr/>
      </vt:variant>
      <vt:variant>
        <vt:lpwstr>_Toc153725838</vt:lpwstr>
      </vt:variant>
      <vt:variant>
        <vt:i4>1245240</vt:i4>
      </vt:variant>
      <vt:variant>
        <vt:i4>92</vt:i4>
      </vt:variant>
      <vt:variant>
        <vt:i4>0</vt:i4>
      </vt:variant>
      <vt:variant>
        <vt:i4>5</vt:i4>
      </vt:variant>
      <vt:variant>
        <vt:lpwstr/>
      </vt:variant>
      <vt:variant>
        <vt:lpwstr>_Toc153725837</vt:lpwstr>
      </vt:variant>
      <vt:variant>
        <vt:i4>1245240</vt:i4>
      </vt:variant>
      <vt:variant>
        <vt:i4>86</vt:i4>
      </vt:variant>
      <vt:variant>
        <vt:i4>0</vt:i4>
      </vt:variant>
      <vt:variant>
        <vt:i4>5</vt:i4>
      </vt:variant>
      <vt:variant>
        <vt:lpwstr/>
      </vt:variant>
      <vt:variant>
        <vt:lpwstr>_Toc153725836</vt:lpwstr>
      </vt:variant>
      <vt:variant>
        <vt:i4>1245240</vt:i4>
      </vt:variant>
      <vt:variant>
        <vt:i4>80</vt:i4>
      </vt:variant>
      <vt:variant>
        <vt:i4>0</vt:i4>
      </vt:variant>
      <vt:variant>
        <vt:i4>5</vt:i4>
      </vt:variant>
      <vt:variant>
        <vt:lpwstr/>
      </vt:variant>
      <vt:variant>
        <vt:lpwstr>_Toc153725835</vt:lpwstr>
      </vt:variant>
      <vt:variant>
        <vt:i4>1245240</vt:i4>
      </vt:variant>
      <vt:variant>
        <vt:i4>74</vt:i4>
      </vt:variant>
      <vt:variant>
        <vt:i4>0</vt:i4>
      </vt:variant>
      <vt:variant>
        <vt:i4>5</vt:i4>
      </vt:variant>
      <vt:variant>
        <vt:lpwstr/>
      </vt:variant>
      <vt:variant>
        <vt:lpwstr>_Toc153725834</vt:lpwstr>
      </vt:variant>
      <vt:variant>
        <vt:i4>1245240</vt:i4>
      </vt:variant>
      <vt:variant>
        <vt:i4>68</vt:i4>
      </vt:variant>
      <vt:variant>
        <vt:i4>0</vt:i4>
      </vt:variant>
      <vt:variant>
        <vt:i4>5</vt:i4>
      </vt:variant>
      <vt:variant>
        <vt:lpwstr/>
      </vt:variant>
      <vt:variant>
        <vt:lpwstr>_Toc153725833</vt:lpwstr>
      </vt:variant>
      <vt:variant>
        <vt:i4>1245240</vt:i4>
      </vt:variant>
      <vt:variant>
        <vt:i4>62</vt:i4>
      </vt:variant>
      <vt:variant>
        <vt:i4>0</vt:i4>
      </vt:variant>
      <vt:variant>
        <vt:i4>5</vt:i4>
      </vt:variant>
      <vt:variant>
        <vt:lpwstr/>
      </vt:variant>
      <vt:variant>
        <vt:lpwstr>_Toc153725832</vt:lpwstr>
      </vt:variant>
      <vt:variant>
        <vt:i4>1245240</vt:i4>
      </vt:variant>
      <vt:variant>
        <vt:i4>56</vt:i4>
      </vt:variant>
      <vt:variant>
        <vt:i4>0</vt:i4>
      </vt:variant>
      <vt:variant>
        <vt:i4>5</vt:i4>
      </vt:variant>
      <vt:variant>
        <vt:lpwstr/>
      </vt:variant>
      <vt:variant>
        <vt:lpwstr>_Toc153725831</vt:lpwstr>
      </vt:variant>
      <vt:variant>
        <vt:i4>1245240</vt:i4>
      </vt:variant>
      <vt:variant>
        <vt:i4>50</vt:i4>
      </vt:variant>
      <vt:variant>
        <vt:i4>0</vt:i4>
      </vt:variant>
      <vt:variant>
        <vt:i4>5</vt:i4>
      </vt:variant>
      <vt:variant>
        <vt:lpwstr/>
      </vt:variant>
      <vt:variant>
        <vt:lpwstr>_Toc153725830</vt:lpwstr>
      </vt:variant>
      <vt:variant>
        <vt:i4>1179704</vt:i4>
      </vt:variant>
      <vt:variant>
        <vt:i4>44</vt:i4>
      </vt:variant>
      <vt:variant>
        <vt:i4>0</vt:i4>
      </vt:variant>
      <vt:variant>
        <vt:i4>5</vt:i4>
      </vt:variant>
      <vt:variant>
        <vt:lpwstr/>
      </vt:variant>
      <vt:variant>
        <vt:lpwstr>_Toc153725829</vt:lpwstr>
      </vt:variant>
      <vt:variant>
        <vt:i4>1179704</vt:i4>
      </vt:variant>
      <vt:variant>
        <vt:i4>38</vt:i4>
      </vt:variant>
      <vt:variant>
        <vt:i4>0</vt:i4>
      </vt:variant>
      <vt:variant>
        <vt:i4>5</vt:i4>
      </vt:variant>
      <vt:variant>
        <vt:lpwstr/>
      </vt:variant>
      <vt:variant>
        <vt:lpwstr>_Toc153725828</vt:lpwstr>
      </vt:variant>
      <vt:variant>
        <vt:i4>1179704</vt:i4>
      </vt:variant>
      <vt:variant>
        <vt:i4>32</vt:i4>
      </vt:variant>
      <vt:variant>
        <vt:i4>0</vt:i4>
      </vt:variant>
      <vt:variant>
        <vt:i4>5</vt:i4>
      </vt:variant>
      <vt:variant>
        <vt:lpwstr/>
      </vt:variant>
      <vt:variant>
        <vt:lpwstr>_Toc153725827</vt:lpwstr>
      </vt:variant>
      <vt:variant>
        <vt:i4>1179704</vt:i4>
      </vt:variant>
      <vt:variant>
        <vt:i4>26</vt:i4>
      </vt:variant>
      <vt:variant>
        <vt:i4>0</vt:i4>
      </vt:variant>
      <vt:variant>
        <vt:i4>5</vt:i4>
      </vt:variant>
      <vt:variant>
        <vt:lpwstr/>
      </vt:variant>
      <vt:variant>
        <vt:lpwstr>_Toc153725826</vt:lpwstr>
      </vt:variant>
      <vt:variant>
        <vt:i4>1179704</vt:i4>
      </vt:variant>
      <vt:variant>
        <vt:i4>20</vt:i4>
      </vt:variant>
      <vt:variant>
        <vt:i4>0</vt:i4>
      </vt:variant>
      <vt:variant>
        <vt:i4>5</vt:i4>
      </vt:variant>
      <vt:variant>
        <vt:lpwstr/>
      </vt:variant>
      <vt:variant>
        <vt:lpwstr>_Toc153725825</vt:lpwstr>
      </vt:variant>
      <vt:variant>
        <vt:i4>1179704</vt:i4>
      </vt:variant>
      <vt:variant>
        <vt:i4>14</vt:i4>
      </vt:variant>
      <vt:variant>
        <vt:i4>0</vt:i4>
      </vt:variant>
      <vt:variant>
        <vt:i4>5</vt:i4>
      </vt:variant>
      <vt:variant>
        <vt:lpwstr/>
      </vt:variant>
      <vt:variant>
        <vt:lpwstr>_Toc153725824</vt:lpwstr>
      </vt:variant>
      <vt:variant>
        <vt:i4>1179704</vt:i4>
      </vt:variant>
      <vt:variant>
        <vt:i4>8</vt:i4>
      </vt:variant>
      <vt:variant>
        <vt:i4>0</vt:i4>
      </vt:variant>
      <vt:variant>
        <vt:i4>5</vt:i4>
      </vt:variant>
      <vt:variant>
        <vt:lpwstr/>
      </vt:variant>
      <vt:variant>
        <vt:lpwstr>_Toc153725823</vt:lpwstr>
      </vt:variant>
      <vt:variant>
        <vt:i4>1179704</vt:i4>
      </vt:variant>
      <vt:variant>
        <vt:i4>2</vt:i4>
      </vt:variant>
      <vt:variant>
        <vt:i4>0</vt:i4>
      </vt:variant>
      <vt:variant>
        <vt:i4>5</vt:i4>
      </vt:variant>
      <vt:variant>
        <vt:lpwstr/>
      </vt:variant>
      <vt:variant>
        <vt:lpwstr>_Toc153725822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Rahmenvereinbarung</dc:title>
  <dc:subject/>
  <dc:creator>Dr. Andreas Boele</dc:creator>
  <cp:keywords/>
  <cp:lastModifiedBy>Brühl, Susann (BRK Landesgeschäftsstelle)</cp:lastModifiedBy>
  <cp:revision>6</cp:revision>
  <cp:lastPrinted>2020-02-25T13:40:00Z</cp:lastPrinted>
  <dcterms:created xsi:type="dcterms:W3CDTF">2026-02-24T09:22:00Z</dcterms:created>
  <dcterms:modified xsi:type="dcterms:W3CDTF">2026-03-04T12:05:00Z</dcterms:modified>
</cp:coreProperties>
</file>